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0" w:rsidRPr="005C3ADD" w:rsidRDefault="005D2A89" w:rsidP="00350FB0">
      <w:pPr>
        <w:jc w:val="both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3" o:spid="_x0000_s1026" style="position:absolute;left:0;text-align:left;flip:y;z-index:251659264;visibility:visible;mso-height-relative:margin" from="-83.55pt,64.05pt" to="511.2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wa8AEAAO8DAAAOAAAAZHJzL2Uyb0RvYy54bWysU82O0zAQviPxDpbvNGmqAoqa7mFXcEFQ&#10;8Xf3OnZryX+yTZPegDNSH4FX4ADSSgs8Q/JGO3bSsAIEEuJijT3zfTPzzXh11iqJ9sx5YXSF57Mc&#10;I6apqYXeVvjVy0f3HmLkA9E1kUazCh+Yx2fru3dWjS1ZYXZG1swhING+bGyFdyHYMss83TFF/MxY&#10;psHJjVMkwNVts9qRBtiVzIo8v581xtXWGcq8h9eLwYnXiZ9zRsMzzj0LSFYYagvpdOm8jGe2XpFy&#10;64jdCTqWQf6hCkWEhqQT1QUJBL1x4hcqJagz3vAwo0ZlhnNBWeoBupnnP3XzYkcsS72AON5OMvn/&#10;R0uf7jcOibrCC4w0UTCi7mP/tj92X7tP/RH177rv3Zfuc3fVfeuu+vdgX/cfwI7O7np8PqJFVLKx&#10;vgTCc71x483bjYuytNwpxKWwr2FJklDQOmrTHA7THFgbEIXHB8vlYlEsMaLgm0fmbKCIVNb58JgZ&#10;haJRYSl0lIiUZP/EhyH0FAK4WNJQRLLCQbIYLPVzxqFtSFYkdFo4di4d2hNYFUIp06EYU6foCONC&#10;ygmY/x04xkcoS8s4gQcR/ph1QqTMRocJrIQ27nfZQ3tSiw/xJwWGvqMEl6Y+pPEkaWCrkrjjD4hr&#10;e/ue4D/+6foGAAD//wMAUEsDBBQABgAIAAAAIQA+JcEP3gAAAA0BAAAPAAAAZHJzL2Rvd25yZXYu&#10;eG1sTI9Ba8MwDIXvg/0Ho8FureMwspLFKaMw2LHNBt1RjbUkbSyH2E3Tfz8XBttN0ns8fa9Yz7YX&#10;E42+c6xBLRMQxLUzHTcaPj/eFisQPiAb7B2Thit5WJf3dwXmxl14R1MVGhFD2OeooQ1hyKX0dUsW&#10;/dINxFH7dqPFENexkWbESwy3vUyTJJMWO44fWhxo01J9qs5Ww9f75jiZ037mI6qsnuS2Umar9ePD&#10;/PoCItAc/sxww4/oUEamgzuz8aLXsFDZs4reqKSrONwsSZo+gTj8nmRZyP8tyh8AAAD//wMAUEsB&#10;Ai0AFAAGAAgAAAAhALaDOJL+AAAA4QEAABMAAAAAAAAAAAAAAAAAAAAAAFtDb250ZW50X1R5cGVz&#10;XS54bWxQSwECLQAUAAYACAAAACEAOP0h/9YAAACUAQAACwAAAAAAAAAAAAAAAAAvAQAAX3JlbHMv&#10;LnJlbHNQSwECLQAUAAYACAAAACEAtC0MGvABAADvAwAADgAAAAAAAAAAAAAAAAAuAgAAZHJzL2Uy&#10;b0RvYy54bWxQSwECLQAUAAYACAAAACEAPiXBD94AAAANAQAADwAAAAAAAAAAAAAAAABKBAAAZHJz&#10;L2Rvd25yZXYueG1sUEsFBgAAAAAEAAQA8wAAAFUFAAAAAA==&#10;" strokecolor="#c0504d [3205]" strokeweight="2pt">
            <v:shadow on="t" color="black" opacity="24903f" origin=",.5" offset="0,.55556mm"/>
          </v:line>
        </w:pict>
      </w:r>
      <w:r w:rsidR="00350FB0" w:rsidRPr="005C3ADD">
        <w:rPr>
          <w:b/>
        </w:rPr>
        <w:t>Муниципальное дошкольное образовательное учреждение «Усть-Нерский детский сад общеразвивающего вида с приоритетным осуществлением деятельности по познавательно- речевому развитию детей  № 3 «Сказка» муниципального образования «Оймяконский улус (район)</w:t>
      </w:r>
    </w:p>
    <w:p w:rsidR="007F4D85" w:rsidRDefault="007F4D85" w:rsidP="00350FB0">
      <w:pPr>
        <w:jc w:val="both"/>
      </w:pPr>
    </w:p>
    <w:p w:rsidR="007F4D85" w:rsidRDefault="007F4D85" w:rsidP="00350FB0">
      <w:pPr>
        <w:jc w:val="both"/>
      </w:pPr>
    </w:p>
    <w:p w:rsidR="007F4D85" w:rsidRDefault="007F4D85" w:rsidP="00350FB0">
      <w:pPr>
        <w:jc w:val="both"/>
      </w:pPr>
    </w:p>
    <w:p w:rsidR="00265AC1" w:rsidRPr="005C3ADD" w:rsidRDefault="000848AA" w:rsidP="00350FB0">
      <w:pPr>
        <w:jc w:val="both"/>
        <w:rPr>
          <w:b/>
        </w:rPr>
      </w:pPr>
      <w:r w:rsidRPr="005C3ADD">
        <w:rPr>
          <w:b/>
        </w:rPr>
        <w:t>Согласовано</w:t>
      </w:r>
      <w:r w:rsidR="00265AC1" w:rsidRPr="005C3ADD">
        <w:rPr>
          <w:b/>
        </w:rPr>
        <w:t xml:space="preserve">  </w:t>
      </w:r>
      <w:r w:rsidR="009A5CC5">
        <w:rPr>
          <w:b/>
        </w:rPr>
        <w:t xml:space="preserve">                                                              </w:t>
      </w:r>
      <w:r w:rsidR="00265AC1" w:rsidRPr="005C3ADD">
        <w:rPr>
          <w:b/>
        </w:rPr>
        <w:t>Утверждаю</w:t>
      </w:r>
    </w:p>
    <w:p w:rsidR="00DD0FEC" w:rsidRPr="005C3ADD" w:rsidRDefault="009A5CC5" w:rsidP="000848AA">
      <w:pPr>
        <w:jc w:val="both"/>
      </w:pPr>
      <w:r>
        <w:t xml:space="preserve">с Советом  родителей     </w:t>
      </w:r>
      <w:r w:rsidR="000848AA" w:rsidRPr="005C3ADD">
        <w:t xml:space="preserve">                                            Заведующая МБДОУ «УНДС</w:t>
      </w:r>
    </w:p>
    <w:p w:rsidR="00265AC1" w:rsidRPr="005C3ADD" w:rsidRDefault="009A5CC5" w:rsidP="000848AA">
      <w:pPr>
        <w:tabs>
          <w:tab w:val="center" w:pos="4677"/>
        </w:tabs>
        <w:jc w:val="both"/>
      </w:pPr>
      <w:r>
        <w:t>МБДОУ «УНДС № 3 «Сказка»</w:t>
      </w:r>
      <w:r w:rsidR="000848AA" w:rsidRPr="005C3ADD">
        <w:t xml:space="preserve">                                  </w:t>
      </w:r>
      <w:r>
        <w:t>№ 3 «Сказка»</w:t>
      </w:r>
    </w:p>
    <w:p w:rsidR="009A5CC5" w:rsidRDefault="000848AA" w:rsidP="000848AA">
      <w:pPr>
        <w:tabs>
          <w:tab w:val="left" w:pos="5205"/>
        </w:tabs>
        <w:jc w:val="both"/>
      </w:pPr>
      <w:r w:rsidRPr="005C3ADD">
        <w:t xml:space="preserve"> _______________</w:t>
      </w:r>
      <w:r w:rsidR="009A5CC5">
        <w:t>Молдокулова А.К.</w:t>
      </w:r>
      <w:r w:rsidRPr="005C3ADD">
        <w:tab/>
      </w:r>
      <w:r w:rsidR="009A5CC5">
        <w:t>_______________Деменева Л.П.</w:t>
      </w:r>
    </w:p>
    <w:p w:rsidR="009A5CC5" w:rsidRDefault="009A5CC5" w:rsidP="000848AA">
      <w:pPr>
        <w:tabs>
          <w:tab w:val="left" w:pos="5205"/>
        </w:tabs>
        <w:jc w:val="both"/>
      </w:pPr>
      <w:r>
        <w:t>Протокол  №  8</w:t>
      </w:r>
    </w:p>
    <w:p w:rsidR="009A5CC5" w:rsidRPr="005C3ADD" w:rsidRDefault="009A5CC5" w:rsidP="000848AA">
      <w:pPr>
        <w:tabs>
          <w:tab w:val="left" w:pos="5205"/>
        </w:tabs>
        <w:jc w:val="both"/>
      </w:pPr>
      <w:r>
        <w:t>«____»_______________20__г.                                 «___»_______________20__г.</w:t>
      </w:r>
    </w:p>
    <w:p w:rsidR="000848AA" w:rsidRDefault="000848AA" w:rsidP="000848AA">
      <w:pPr>
        <w:tabs>
          <w:tab w:val="left" w:pos="5205"/>
        </w:tabs>
        <w:jc w:val="both"/>
      </w:pPr>
      <w:r>
        <w:tab/>
      </w:r>
    </w:p>
    <w:p w:rsidR="000848AA" w:rsidRDefault="000848AA" w:rsidP="000848AA">
      <w:pPr>
        <w:tabs>
          <w:tab w:val="left" w:pos="5205"/>
        </w:tabs>
        <w:jc w:val="both"/>
      </w:pPr>
    </w:p>
    <w:p w:rsidR="000848AA" w:rsidRPr="00350FB0" w:rsidRDefault="000848AA" w:rsidP="000848AA">
      <w:pPr>
        <w:tabs>
          <w:tab w:val="left" w:pos="5205"/>
        </w:tabs>
        <w:jc w:val="both"/>
      </w:pPr>
    </w:p>
    <w:p w:rsidR="00265AC1" w:rsidRPr="005C3ADD" w:rsidRDefault="00265AC1" w:rsidP="000E35DA">
      <w:pPr>
        <w:jc w:val="center"/>
        <w:rPr>
          <w:rStyle w:val="a7"/>
          <w:color w:val="C00000"/>
          <w:sz w:val="32"/>
          <w:szCs w:val="32"/>
          <w:bdr w:val="none" w:sz="0" w:space="0" w:color="auto" w:frame="1"/>
          <w:shd w:val="clear" w:color="auto" w:fill="FFFFFF"/>
        </w:rPr>
      </w:pPr>
      <w:r w:rsidRPr="005C3ADD">
        <w:rPr>
          <w:rStyle w:val="a7"/>
          <w:color w:val="C00000"/>
          <w:sz w:val="32"/>
          <w:szCs w:val="32"/>
          <w:bdr w:val="none" w:sz="0" w:space="0" w:color="auto" w:frame="1"/>
          <w:shd w:val="clear" w:color="auto" w:fill="FFFFFF"/>
        </w:rPr>
        <w:t>ОТЧЁТ О РЕЗУЛЬТАТАХ САМООБСЛЕДОВАНИЯ</w:t>
      </w:r>
    </w:p>
    <w:p w:rsidR="007F4D85" w:rsidRPr="005C3ADD" w:rsidRDefault="007F4D85" w:rsidP="000E35DA">
      <w:pPr>
        <w:jc w:val="center"/>
        <w:rPr>
          <w:rStyle w:val="a7"/>
          <w:color w:val="C00000"/>
          <w:sz w:val="32"/>
          <w:szCs w:val="32"/>
          <w:bdr w:val="none" w:sz="0" w:space="0" w:color="auto" w:frame="1"/>
          <w:shd w:val="clear" w:color="auto" w:fill="FFFFFF"/>
        </w:rPr>
      </w:pPr>
      <w:r w:rsidRPr="005C3ADD">
        <w:rPr>
          <w:rStyle w:val="a7"/>
          <w:color w:val="C00000"/>
          <w:sz w:val="32"/>
          <w:szCs w:val="32"/>
          <w:bdr w:val="none" w:sz="0" w:space="0" w:color="auto" w:frame="1"/>
          <w:shd w:val="clear" w:color="auto" w:fill="FFFFFF"/>
        </w:rPr>
        <w:t>201</w:t>
      </w:r>
      <w:r w:rsidR="009A5CC5">
        <w:rPr>
          <w:rStyle w:val="a7"/>
          <w:color w:val="C00000"/>
          <w:sz w:val="32"/>
          <w:szCs w:val="32"/>
          <w:bdr w:val="none" w:sz="0" w:space="0" w:color="auto" w:frame="1"/>
          <w:shd w:val="clear" w:color="auto" w:fill="FFFFFF"/>
        </w:rPr>
        <w:t xml:space="preserve">7 </w:t>
      </w:r>
      <w:r w:rsidRPr="005C3ADD">
        <w:rPr>
          <w:rStyle w:val="a7"/>
          <w:color w:val="C00000"/>
          <w:sz w:val="32"/>
          <w:szCs w:val="32"/>
          <w:bdr w:val="none" w:sz="0" w:space="0" w:color="auto" w:frame="1"/>
          <w:shd w:val="clear" w:color="auto" w:fill="FFFFFF"/>
        </w:rPr>
        <w:t>год</w:t>
      </w:r>
      <w:r w:rsidR="009A5CC5">
        <w:rPr>
          <w:rStyle w:val="a7"/>
          <w:color w:val="C00000"/>
          <w:sz w:val="32"/>
          <w:szCs w:val="32"/>
          <w:bdr w:val="none" w:sz="0" w:space="0" w:color="auto" w:frame="1"/>
          <w:shd w:val="clear" w:color="auto" w:fill="FFFFFF"/>
        </w:rPr>
        <w:t>а</w:t>
      </w: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7F4D85" w:rsidRDefault="007F4D85" w:rsidP="00350FB0">
      <w:pPr>
        <w:jc w:val="both"/>
        <w:rPr>
          <w:rStyle w:val="a7"/>
          <w:bdr w:val="none" w:sz="0" w:space="0" w:color="auto" w:frame="1"/>
          <w:shd w:val="clear" w:color="auto" w:fill="FFFFFF"/>
        </w:rPr>
      </w:pPr>
    </w:p>
    <w:p w:rsidR="00265AC1" w:rsidRPr="005C3ADD" w:rsidRDefault="00265AC1" w:rsidP="005C3ADD">
      <w:pPr>
        <w:spacing w:after="0"/>
        <w:ind w:firstLine="709"/>
        <w:jc w:val="both"/>
      </w:pPr>
      <w:r w:rsidRPr="005C3ADD">
        <w:t>Самообследование деятельности Муниципального бюджетного дошкольного образовательного учреждения «</w:t>
      </w:r>
      <w:r w:rsidR="000265FA" w:rsidRPr="005C3ADD">
        <w:t>Усть-Нерский</w:t>
      </w:r>
      <w:r w:rsidRPr="005C3ADD">
        <w:t xml:space="preserve"> детский сад </w:t>
      </w:r>
      <w:r w:rsidR="000265FA" w:rsidRPr="005C3ADD">
        <w:t>общеразвивающего вида</w:t>
      </w:r>
      <w:r w:rsidR="005C3ADD">
        <w:t xml:space="preserve"> с приоритетным осуществлением деятельности по познавательно-речевому развитию детей </w:t>
      </w:r>
      <w:r w:rsidR="000265FA" w:rsidRPr="005C3ADD">
        <w:t xml:space="preserve"> №3 «Сказка»</w:t>
      </w:r>
      <w:r w:rsidRPr="005C3ADD">
        <w:t xml:space="preserve"> муниципального образования </w:t>
      </w:r>
      <w:r w:rsidR="000265FA" w:rsidRPr="005C3ADD">
        <w:t>Оймяконский улус</w:t>
      </w:r>
      <w:r w:rsidRPr="005C3ADD">
        <w:t xml:space="preserve"> район (далее ДОУ) </w:t>
      </w:r>
      <w:r w:rsidR="000265FA" w:rsidRPr="005C3ADD">
        <w:t xml:space="preserve">проведено </w:t>
      </w:r>
      <w:r w:rsidRPr="005C3ADD">
        <w:t xml:space="preserve"> в соответствии с Приказом Минобрнауки Российской Федерации </w:t>
      </w:r>
      <w:hyperlink r:id="rId7" w:anchor="/document/97/426095/" w:history="1">
        <w:r w:rsidR="008367E9">
          <w:rPr>
            <w:rStyle w:val="a8"/>
          </w:rPr>
          <w:t>от 14.12.2017 № 1218</w:t>
        </w:r>
      </w:hyperlink>
      <w:r w:rsidR="008367E9">
        <w:t xml:space="preserve"> в </w:t>
      </w:r>
      <w:hyperlink r:id="rId8" w:anchor="/document/99/499028374/" w:history="1">
        <w:r w:rsidR="008367E9">
          <w:rPr>
            <w:rStyle w:val="a8"/>
          </w:rPr>
          <w:t>Порядок проведения самообследования образовательной организации</w:t>
        </w:r>
      </w:hyperlink>
    </w:p>
    <w:p w:rsidR="00265AC1" w:rsidRPr="005C3ADD" w:rsidRDefault="000265FA" w:rsidP="005C3ADD">
      <w:pPr>
        <w:spacing w:after="0"/>
        <w:ind w:firstLine="709"/>
        <w:jc w:val="both"/>
      </w:pPr>
      <w:r w:rsidRPr="005C3ADD">
        <w:t>Отчет о самообследовании</w:t>
      </w:r>
      <w:r w:rsidR="00265AC1" w:rsidRPr="005C3ADD">
        <w:t xml:space="preserve"> включает в себя аналитическую часть и результаты анализа деятельности ДОУ за 201</w:t>
      </w:r>
      <w:r w:rsidR="008367E9">
        <w:t>8</w:t>
      </w:r>
      <w:r w:rsidR="00265AC1" w:rsidRPr="005C3ADD">
        <w:t xml:space="preserve"> год.</w:t>
      </w:r>
    </w:p>
    <w:p w:rsidR="007F4D85" w:rsidRPr="005C3ADD" w:rsidRDefault="007F4D85" w:rsidP="005C3ADD">
      <w:pPr>
        <w:spacing w:after="0"/>
        <w:ind w:firstLine="709"/>
        <w:jc w:val="both"/>
      </w:pPr>
    </w:p>
    <w:p w:rsidR="007F4D85" w:rsidRPr="005C3ADD" w:rsidRDefault="000265FA" w:rsidP="005C3ADD">
      <w:pPr>
        <w:pStyle w:val="a9"/>
        <w:numPr>
          <w:ilvl w:val="0"/>
          <w:numId w:val="1"/>
        </w:numPr>
        <w:tabs>
          <w:tab w:val="left" w:pos="851"/>
        </w:tabs>
        <w:spacing w:after="0"/>
        <w:jc w:val="both"/>
        <w:rPr>
          <w:b/>
        </w:rPr>
      </w:pPr>
      <w:r w:rsidRPr="005C3ADD">
        <w:rPr>
          <w:b/>
        </w:rPr>
        <w:t>Аналитическая часть</w:t>
      </w:r>
    </w:p>
    <w:p w:rsidR="007F4D85" w:rsidRPr="005C3ADD" w:rsidRDefault="00043191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Аналитическая часть представлена следующими направлениями:</w:t>
      </w:r>
    </w:p>
    <w:p w:rsidR="002A0E13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-</w:t>
      </w:r>
      <w:r w:rsidR="002A0E13" w:rsidRPr="005C3ADD">
        <w:rPr>
          <w:rFonts w:ascii="Times New Roman" w:hAnsi="Times New Roman" w:cs="Times New Roman"/>
          <w:lang w:eastAsia="ru-RU"/>
        </w:rPr>
        <w:t>общая характеристика образовательного учреждения;</w:t>
      </w:r>
    </w:p>
    <w:p w:rsidR="00043191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043191" w:rsidRPr="005C3ADD">
        <w:rPr>
          <w:rFonts w:ascii="Times New Roman" w:hAnsi="Times New Roman" w:cs="Times New Roman"/>
          <w:lang w:eastAsia="ru-RU"/>
        </w:rPr>
        <w:t>оценка образовательной деятельности;</w:t>
      </w:r>
    </w:p>
    <w:p w:rsidR="00043191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043191" w:rsidRPr="005C3ADD">
        <w:rPr>
          <w:rFonts w:ascii="Times New Roman" w:hAnsi="Times New Roman" w:cs="Times New Roman"/>
          <w:lang w:eastAsia="ru-RU"/>
        </w:rPr>
        <w:t>оценка системы управления организации;</w:t>
      </w:r>
    </w:p>
    <w:p w:rsidR="00CE1F92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CE1F92" w:rsidRPr="005C3ADD">
        <w:rPr>
          <w:rFonts w:ascii="Times New Roman" w:hAnsi="Times New Roman" w:cs="Times New Roman"/>
          <w:lang w:eastAsia="ru-RU"/>
        </w:rPr>
        <w:t>оценка организации учебного процесса;</w:t>
      </w:r>
    </w:p>
    <w:p w:rsidR="00043191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043191" w:rsidRPr="005C3ADD">
        <w:rPr>
          <w:rFonts w:ascii="Times New Roman" w:hAnsi="Times New Roman" w:cs="Times New Roman"/>
          <w:lang w:eastAsia="ru-RU"/>
        </w:rPr>
        <w:t>оценка содержания и качества подготовки воспитанников</w:t>
      </w:r>
      <w:r w:rsidR="00CE1F92" w:rsidRPr="005C3ADD">
        <w:rPr>
          <w:rFonts w:ascii="Times New Roman" w:hAnsi="Times New Roman" w:cs="Times New Roman"/>
          <w:lang w:eastAsia="ru-RU"/>
        </w:rPr>
        <w:t>, востребованность воспитанников</w:t>
      </w:r>
      <w:r w:rsidR="00043191" w:rsidRPr="005C3ADD">
        <w:rPr>
          <w:rFonts w:ascii="Times New Roman" w:hAnsi="Times New Roman" w:cs="Times New Roman"/>
          <w:lang w:eastAsia="ru-RU"/>
        </w:rPr>
        <w:t>;</w:t>
      </w:r>
    </w:p>
    <w:p w:rsidR="002345BE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2345BE" w:rsidRPr="005C3ADD">
        <w:rPr>
          <w:rFonts w:ascii="Times New Roman" w:hAnsi="Times New Roman" w:cs="Times New Roman"/>
          <w:lang w:eastAsia="ru-RU"/>
        </w:rPr>
        <w:t>оценка кадрового обеспечения;</w:t>
      </w:r>
    </w:p>
    <w:p w:rsidR="00043191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043191" w:rsidRPr="005C3ADD">
        <w:rPr>
          <w:rFonts w:ascii="Times New Roman" w:hAnsi="Times New Roman" w:cs="Times New Roman"/>
          <w:lang w:eastAsia="ru-RU"/>
        </w:rPr>
        <w:t>оценка учебно – методического обеспечения</w:t>
      </w:r>
      <w:r w:rsidR="002345BE" w:rsidRPr="005C3ADD">
        <w:rPr>
          <w:rFonts w:ascii="Times New Roman" w:hAnsi="Times New Roman" w:cs="Times New Roman"/>
          <w:lang w:eastAsia="ru-RU"/>
        </w:rPr>
        <w:t xml:space="preserve"> и библиотечно- информационного обеспечения</w:t>
      </w:r>
      <w:r w:rsidR="00043191" w:rsidRPr="005C3ADD">
        <w:rPr>
          <w:rFonts w:ascii="Times New Roman" w:hAnsi="Times New Roman" w:cs="Times New Roman"/>
          <w:lang w:eastAsia="ru-RU"/>
        </w:rPr>
        <w:t>;</w:t>
      </w:r>
    </w:p>
    <w:p w:rsidR="00043191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043191" w:rsidRPr="005C3ADD">
        <w:rPr>
          <w:rFonts w:ascii="Times New Roman" w:hAnsi="Times New Roman" w:cs="Times New Roman"/>
          <w:lang w:eastAsia="ru-RU"/>
        </w:rPr>
        <w:t>оценка материально – технической базы;</w:t>
      </w:r>
    </w:p>
    <w:p w:rsidR="00043191" w:rsidRPr="005C3ADD" w:rsidRDefault="007F4D85" w:rsidP="005C3ADD">
      <w:pPr>
        <w:pStyle w:val="ac"/>
        <w:spacing w:line="276" w:lineRule="auto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043191" w:rsidRPr="005C3ADD">
        <w:rPr>
          <w:rFonts w:ascii="Times New Roman" w:hAnsi="Times New Roman" w:cs="Times New Roman"/>
          <w:lang w:eastAsia="ru-RU"/>
        </w:rPr>
        <w:t>оценка функционирования  внутренней системы оценки качества образования;</w:t>
      </w:r>
    </w:p>
    <w:p w:rsidR="00043191" w:rsidRPr="005C3ADD" w:rsidRDefault="00043191" w:rsidP="005C3ADD">
      <w:pPr>
        <w:tabs>
          <w:tab w:val="left" w:pos="851"/>
        </w:tabs>
        <w:spacing w:after="0"/>
        <w:ind w:left="360"/>
        <w:jc w:val="both"/>
        <w:rPr>
          <w:b/>
        </w:rPr>
      </w:pPr>
    </w:p>
    <w:p w:rsidR="000265FA" w:rsidRPr="005C3ADD" w:rsidRDefault="000265FA" w:rsidP="005C3ADD">
      <w:pPr>
        <w:tabs>
          <w:tab w:val="left" w:pos="851"/>
        </w:tabs>
        <w:spacing w:after="0"/>
        <w:jc w:val="both"/>
        <w:rPr>
          <w:b/>
        </w:rPr>
      </w:pPr>
      <w:r w:rsidRPr="005C3ADD">
        <w:rPr>
          <w:b/>
          <w:lang w:val="en-US"/>
        </w:rPr>
        <w:t>I</w:t>
      </w:r>
      <w:r w:rsidRPr="005C3ADD">
        <w:rPr>
          <w:b/>
        </w:rPr>
        <w:t>. 1. Общая характеристика образовательного учреждения</w:t>
      </w:r>
    </w:p>
    <w:p w:rsidR="000265FA" w:rsidRPr="005C3ADD" w:rsidRDefault="000265FA" w:rsidP="005C3ADD">
      <w:pPr>
        <w:pStyle w:val="2"/>
        <w:spacing w:line="276" w:lineRule="auto"/>
        <w:ind w:left="57"/>
        <w:jc w:val="both"/>
        <w:rPr>
          <w:sz w:val="24"/>
          <w:szCs w:val="24"/>
        </w:rPr>
      </w:pPr>
      <w:r w:rsidRPr="005C3ADD">
        <w:rPr>
          <w:sz w:val="24"/>
          <w:szCs w:val="24"/>
        </w:rPr>
        <w:t>Муниципальное  бюджетное дошкольное образовательное  учреждение «Усть-Нерский детский сад общеразвивающего вида с приоритетным осуществлением деятельности по познавательно-речевому развитию детей №3 «Сказка» муниципального образования «Оймяконский улус (район)», создано путем изменения типа существующего муниципального учреждения на основании  Постановления Главы муниципального образования «Оймяконский улус  (район)» от 22 мая 2012г. №61 «О создании МБДОУ путем изменения типа существующеихмуниципальноых казенных  учреждений МО «Оймяконский улус (район)»</w:t>
      </w:r>
    </w:p>
    <w:p w:rsidR="000265FA" w:rsidRPr="005C3ADD" w:rsidRDefault="000265FA" w:rsidP="005C3ADD">
      <w:pPr>
        <w:jc w:val="both"/>
      </w:pPr>
      <w:r w:rsidRPr="005C3ADD">
        <w:t xml:space="preserve">Учреждение является правопреемником  государственного дошкольного образовательного учреждения детский сад № 3 «Сказка», которое было преобразовано в муниципальное дошкольное образовательное учреждение «Усть–Нерский детский сад № 3 «Сказка» по распоряжению Главы муниципального образования «Оймяконский улус (район) от 20.01.04г №30  </w:t>
      </w:r>
    </w:p>
    <w:tbl>
      <w:tblPr>
        <w:tblStyle w:val="-1"/>
        <w:tblW w:w="0" w:type="auto"/>
        <w:tblLook w:val="04A0"/>
      </w:tblPr>
      <w:tblGrid>
        <w:gridCol w:w="4018"/>
        <w:gridCol w:w="5553"/>
      </w:tblGrid>
      <w:tr w:rsidR="000265FA" w:rsidRPr="005C3ADD" w:rsidTr="002A0E13">
        <w:trPr>
          <w:cnfStyle w:val="100000000000"/>
        </w:trPr>
        <w:tc>
          <w:tcPr>
            <w:cnfStyle w:val="001000000000"/>
            <w:tcW w:w="4018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 основания</w:t>
            </w:r>
          </w:p>
        </w:tc>
        <w:tc>
          <w:tcPr>
            <w:tcW w:w="5553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shd w:val="clear" w:color="auto" w:fill="76923C" w:themeFill="accent3" w:themeFillShade="BF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1980</w:t>
            </w:r>
          </w:p>
        </w:tc>
      </w:tr>
      <w:tr w:rsidR="000265FA" w:rsidRPr="005C3ADD" w:rsidTr="002A0E13">
        <w:trPr>
          <w:cnfStyle w:val="000000100000"/>
        </w:trPr>
        <w:tc>
          <w:tcPr>
            <w:cnfStyle w:val="001000000000"/>
            <w:tcW w:w="4018" w:type="dxa"/>
            <w:tcBorders>
              <w:right w:val="nil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53" w:type="dxa"/>
            <w:tcBorders>
              <w:lef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0265FA" w:rsidRPr="005C3ADD" w:rsidTr="002A0E13">
        <w:tc>
          <w:tcPr>
            <w:cnfStyle w:val="001000000000"/>
            <w:tcW w:w="401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Учредитель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</w:t>
            </w:r>
            <w:r w:rsidR="00B71F9A" w:rsidRPr="005C3ADD">
              <w:rPr>
                <w:rFonts w:ascii="Times New Roman" w:hAnsi="Times New Roman" w:cs="Times New Roman"/>
                <w:sz w:val="24"/>
                <w:szCs w:val="24"/>
              </w:rPr>
              <w:t>ования Оймяконский улус ( район)</w:t>
            </w:r>
          </w:p>
        </w:tc>
      </w:tr>
      <w:tr w:rsidR="000265FA" w:rsidRPr="005C3ADD" w:rsidTr="002A0E13">
        <w:trPr>
          <w:cnfStyle w:val="000000100000"/>
        </w:trPr>
        <w:tc>
          <w:tcPr>
            <w:cnfStyle w:val="001000000000"/>
            <w:tcW w:w="4018" w:type="dxa"/>
            <w:tcBorders>
              <w:right w:val="nil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Тип</w:t>
            </w:r>
          </w:p>
        </w:tc>
        <w:tc>
          <w:tcPr>
            <w:tcW w:w="5553" w:type="dxa"/>
            <w:tcBorders>
              <w:lef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0265FA" w:rsidRPr="005C3ADD" w:rsidTr="002A0E13">
        <w:tc>
          <w:tcPr>
            <w:cnfStyle w:val="001000000000"/>
            <w:tcW w:w="401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общеразвивающего вида второй </w:t>
            </w:r>
            <w:r w:rsidRPr="005C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</w:tr>
      <w:tr w:rsidR="000265FA" w:rsidRPr="005C3ADD" w:rsidTr="002A0E13">
        <w:trPr>
          <w:cnfStyle w:val="000000100000"/>
        </w:trPr>
        <w:tc>
          <w:tcPr>
            <w:cnfStyle w:val="001000000000"/>
            <w:tcW w:w="4018" w:type="dxa"/>
            <w:tcBorders>
              <w:right w:val="nil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Приоритетное направление деятельности</w:t>
            </w:r>
          </w:p>
        </w:tc>
        <w:tc>
          <w:tcPr>
            <w:tcW w:w="5553" w:type="dxa"/>
            <w:tcBorders>
              <w:lef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Познавательно- речевое</w:t>
            </w:r>
          </w:p>
        </w:tc>
      </w:tr>
      <w:tr w:rsidR="000265FA" w:rsidRPr="005C3ADD" w:rsidTr="002A0E13">
        <w:tc>
          <w:tcPr>
            <w:cnfStyle w:val="001000000000"/>
            <w:tcW w:w="401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Лицензия  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№ 34  от 12.04. 11г</w:t>
            </w:r>
          </w:p>
        </w:tc>
      </w:tr>
      <w:tr w:rsidR="000265FA" w:rsidRPr="005C3ADD" w:rsidTr="002A0E13">
        <w:trPr>
          <w:cnfStyle w:val="000000100000"/>
          <w:trHeight w:val="780"/>
        </w:trPr>
        <w:tc>
          <w:tcPr>
            <w:cnfStyle w:val="001000000000"/>
            <w:tcW w:w="4018" w:type="dxa"/>
            <w:tcBorders>
              <w:right w:val="nil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Местонахождение, юридический и фактический адрес</w:t>
            </w:r>
          </w:p>
        </w:tc>
        <w:tc>
          <w:tcPr>
            <w:tcW w:w="5553" w:type="dxa"/>
            <w:tcBorders>
              <w:lef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pStyle w:val="ConsPlusNormal0"/>
              <w:spacing w:line="276" w:lineRule="auto"/>
              <w:ind w:firstLine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678730,  Россия, Республика Саха (Якутия), Оймяконский  район, п. Усть-Нера, ул. Андрианова, дом №5.</w:t>
            </w:r>
          </w:p>
        </w:tc>
      </w:tr>
      <w:tr w:rsidR="000265FA" w:rsidRPr="005C3ADD" w:rsidTr="002A0E13">
        <w:tc>
          <w:tcPr>
            <w:cnfStyle w:val="001000000000"/>
            <w:tcW w:w="401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Режим работы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5- дневная неделя. Выходные дни : суббота, воскресенье и праздничные дни.</w:t>
            </w:r>
          </w:p>
          <w:p w:rsidR="000265FA" w:rsidRPr="005C3ADD" w:rsidRDefault="000265FA" w:rsidP="005C3ADD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детей– 12 часов (с 8.00 до 20.00). В предпраздничные дни окончание работы – согласно ТК РФ.</w:t>
            </w:r>
          </w:p>
        </w:tc>
      </w:tr>
      <w:tr w:rsidR="000265FA" w:rsidRPr="005C3ADD" w:rsidTr="002A0E13">
        <w:trPr>
          <w:cnfStyle w:val="000000100000"/>
        </w:trPr>
        <w:tc>
          <w:tcPr>
            <w:cnfStyle w:val="001000000000"/>
            <w:tcW w:w="4018" w:type="dxa"/>
            <w:tcBorders>
              <w:right w:val="nil"/>
            </w:tcBorders>
            <w:shd w:val="clear" w:color="auto" w:fill="C2D69B" w:themeFill="accent3" w:themeFillTint="99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Контакты </w:t>
            </w:r>
          </w:p>
        </w:tc>
        <w:tc>
          <w:tcPr>
            <w:tcW w:w="5553" w:type="dxa"/>
            <w:tcBorders>
              <w:left w:val="nil"/>
            </w:tcBorders>
            <w:shd w:val="clear" w:color="auto" w:fill="D6E3BC" w:themeFill="accent3" w:themeFillTint="66"/>
            <w:hideMark/>
          </w:tcPr>
          <w:p w:rsidR="000265FA" w:rsidRPr="005C3ADD" w:rsidRDefault="000265FA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</w:t>
            </w: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 xml:space="preserve"> 2-07-59; 2-00-76; адрес  </w:t>
            </w:r>
            <w:r w:rsidRPr="005C3AD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почты:</w:t>
            </w:r>
            <w:hyperlink r:id="rId9" w:history="1">
              <w:r w:rsidRPr="005C3A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skazka</w:t>
              </w:r>
              <w:r w:rsidRPr="005C3A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5C3A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mdou</w:t>
              </w:r>
              <w:r w:rsidRPr="005C3A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C3A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C3A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C3AD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E35DA" w:rsidRDefault="000265FA" w:rsidP="000E35DA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D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0E35DA">
              <w:rPr>
                <w:rFonts w:ascii="Times New Roman" w:hAnsi="Times New Roman" w:cs="Times New Roman"/>
                <w:sz w:val="24"/>
                <w:szCs w:val="24"/>
              </w:rPr>
              <w:t xml:space="preserve"> ДОУ: </w:t>
            </w:r>
          </w:p>
          <w:p w:rsidR="000265FA" w:rsidRPr="000E35DA" w:rsidRDefault="005D2A89" w:rsidP="000E35DA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E35DA" w:rsidRPr="005E6B54">
                <w:rPr>
                  <w:rStyle w:val="a8"/>
                  <w:lang w:val="en-US"/>
                </w:rPr>
                <w:t>www</w:t>
              </w:r>
              <w:r w:rsidR="000E35DA" w:rsidRPr="005E6B54">
                <w:rPr>
                  <w:rStyle w:val="a8"/>
                </w:rPr>
                <w:t>.сказка.оймякон-обр.рф</w:t>
              </w:r>
            </w:hyperlink>
          </w:p>
        </w:tc>
      </w:tr>
    </w:tbl>
    <w:p w:rsidR="002A0E13" w:rsidRPr="005C3ADD" w:rsidRDefault="002A0E13" w:rsidP="005C3ADD">
      <w:pPr>
        <w:jc w:val="both"/>
        <w:rPr>
          <w:b/>
        </w:rPr>
      </w:pPr>
    </w:p>
    <w:p w:rsidR="00CB748E" w:rsidRPr="005C3ADD" w:rsidRDefault="002A0E13" w:rsidP="005C3ADD">
      <w:pPr>
        <w:jc w:val="both"/>
        <w:rPr>
          <w:b/>
        </w:rPr>
      </w:pPr>
      <w:r w:rsidRPr="005C3ADD">
        <w:rPr>
          <w:b/>
          <w:lang w:val="en-US"/>
        </w:rPr>
        <w:t>I</w:t>
      </w:r>
      <w:r w:rsidRPr="005C3ADD">
        <w:rPr>
          <w:b/>
        </w:rPr>
        <w:t>. 2. Образовательная деятельность</w:t>
      </w:r>
    </w:p>
    <w:p w:rsidR="00CB748E" w:rsidRPr="005C3ADD" w:rsidRDefault="00CB748E" w:rsidP="005C3ADD">
      <w:pPr>
        <w:jc w:val="both"/>
        <w:rPr>
          <w:b/>
        </w:rPr>
      </w:pPr>
      <w:r w:rsidRPr="005C3ADD">
        <w:t>Дошкольное учреждение осуществляет свою</w:t>
      </w:r>
      <w:r w:rsidR="0055148C" w:rsidRPr="005C3ADD">
        <w:t xml:space="preserve"> образовательную</w:t>
      </w:r>
      <w:r w:rsidRPr="005C3ADD">
        <w:t xml:space="preserve"> деятельность в соответствии c:</w:t>
      </w:r>
    </w:p>
    <w:p w:rsidR="004B6B29" w:rsidRPr="005C3ADD" w:rsidRDefault="004B6B29" w:rsidP="005C3ADD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ADD">
        <w:rPr>
          <w:rFonts w:ascii="Times New Roman" w:hAnsi="Times New Roman" w:cs="Times New Roman"/>
        </w:rPr>
        <w:t>1. Федеральный закон от 29.12.2012 г. № 273-ФЗ «Об образовании в РФ».</w:t>
      </w:r>
    </w:p>
    <w:p w:rsidR="004B6B29" w:rsidRPr="005C3ADD" w:rsidRDefault="004B6B29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2.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 (Зарегистрировано в Минюсте РФ 14 ноября 2013 г. №30384).</w:t>
      </w:r>
    </w:p>
    <w:p w:rsidR="004B6B29" w:rsidRPr="005C3ADD" w:rsidRDefault="004B6B29" w:rsidP="005C3ADD">
      <w:pPr>
        <w:autoSpaceDE w:val="0"/>
        <w:autoSpaceDN w:val="0"/>
        <w:adjustRightInd w:val="0"/>
        <w:jc w:val="both"/>
      </w:pPr>
      <w:r w:rsidRPr="005C3ADD">
        <w:t>3.Приказ Министерства образования и науки РФ от 30 августа 2013 г. № 1014«Об утверждении Порядка организации и осуществления образовательной деятельности по основным общеобразовательным программам – образовательнымпрограммам дошкольного образования».</w:t>
      </w:r>
    </w:p>
    <w:p w:rsidR="004B6B29" w:rsidRPr="005C3ADD" w:rsidRDefault="004B6B29" w:rsidP="005C3ADD">
      <w:pPr>
        <w:autoSpaceDE w:val="0"/>
        <w:autoSpaceDN w:val="0"/>
        <w:adjustRightInd w:val="0"/>
        <w:jc w:val="both"/>
      </w:pPr>
      <w:r w:rsidRPr="005C3ADD">
        <w:t>4. Приказ Министерства образования и науки РФ от 8 апреля 2014 г. № 293«Об утверждении Порядка приема на обучение по образовательным программам дошкольного образования». Зарегистрировано в Минюсте РФ 12 мая 2014 г.Регистрационный № 32220. Вступил в силу 27 мая 2014 года.</w:t>
      </w:r>
    </w:p>
    <w:p w:rsidR="004B6B29" w:rsidRPr="005C3ADD" w:rsidRDefault="004B6B29" w:rsidP="005C3ADD">
      <w:pPr>
        <w:autoSpaceDE w:val="0"/>
        <w:autoSpaceDN w:val="0"/>
        <w:adjustRightInd w:val="0"/>
        <w:jc w:val="both"/>
      </w:pPr>
      <w:r w:rsidRPr="005C3ADD">
        <w:t>5. Приказ Министерства образования и науки РФ от 14 июня 2013 г. № 462«Об утверждении Порядка проведения самообследования образовательной организацией» (Зарегистрирован в Минюсте РФ 27 июня 2013 г. № 28908).</w:t>
      </w:r>
    </w:p>
    <w:p w:rsidR="004B6B29" w:rsidRPr="005C3ADD" w:rsidRDefault="004B6B29" w:rsidP="005C3ADD">
      <w:pPr>
        <w:autoSpaceDE w:val="0"/>
        <w:autoSpaceDN w:val="0"/>
        <w:adjustRightInd w:val="0"/>
        <w:jc w:val="both"/>
      </w:pPr>
      <w:r w:rsidRPr="005C3ADD">
        <w:t>6. Приказ Министерства труда и социальной защиты РФ от 18 октября 2013 г.№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среднегообщего образования) (воспитатель, учитель)».</w:t>
      </w:r>
    </w:p>
    <w:p w:rsidR="004B6B29" w:rsidRPr="005C3ADD" w:rsidRDefault="004B6B29" w:rsidP="005C3ADD">
      <w:pPr>
        <w:autoSpaceDE w:val="0"/>
        <w:autoSpaceDN w:val="0"/>
        <w:adjustRightInd w:val="0"/>
        <w:jc w:val="both"/>
      </w:pPr>
      <w:r w:rsidRPr="005C3ADD">
        <w:t>7. Постановление Главного государственного санитарного врача Российской Федерации от 15 мая 2013 г. № 26 «Об утверждении СанПиН 2.4.1.3049-13 «Санитарно-</w:t>
      </w:r>
      <w:r w:rsidRPr="005C3ADD">
        <w:lastRenderedPageBreak/>
        <w:t>эпидемиологические требования к устройству, содержанию иорганизации режима работы дошкольных образовательных организаций».</w:t>
      </w:r>
    </w:p>
    <w:p w:rsidR="000A2BA3" w:rsidRPr="005C3ADD" w:rsidRDefault="004B6B29" w:rsidP="005C3ADD">
      <w:pPr>
        <w:autoSpaceDE w:val="0"/>
        <w:autoSpaceDN w:val="0"/>
        <w:adjustRightInd w:val="0"/>
        <w:jc w:val="both"/>
      </w:pPr>
      <w:r w:rsidRPr="005C3ADD">
        <w:t>8. Постановление Правительства Российской Федерации от 5 августа 2013 г.№ 662 «Об осуществлении мониторинга системы образования».</w:t>
      </w:r>
    </w:p>
    <w:p w:rsidR="004B6B29" w:rsidRPr="005C3ADD" w:rsidRDefault="000A2BA3" w:rsidP="005C3ADD">
      <w:pPr>
        <w:autoSpaceDE w:val="0"/>
        <w:autoSpaceDN w:val="0"/>
        <w:adjustRightInd w:val="0"/>
        <w:jc w:val="both"/>
      </w:pPr>
      <w:r w:rsidRPr="005C3ADD">
        <w:t>9</w:t>
      </w:r>
      <w:r w:rsidR="004B6B29" w:rsidRPr="005C3ADD">
        <w:t>. Лицензия на ведение образовательной деятельности №0500 от 23.12.2014г.</w:t>
      </w:r>
    </w:p>
    <w:p w:rsidR="004B6B29" w:rsidRPr="005C3ADD" w:rsidRDefault="000A2BA3" w:rsidP="005C3ADD">
      <w:pPr>
        <w:tabs>
          <w:tab w:val="left" w:pos="1800"/>
        </w:tabs>
        <w:jc w:val="both"/>
        <w:rPr>
          <w:b/>
        </w:rPr>
      </w:pPr>
      <w:r w:rsidRPr="005C3ADD">
        <w:t>10</w:t>
      </w:r>
      <w:r w:rsidR="004B6B29" w:rsidRPr="005C3ADD">
        <w:t>.Устав  МБДОУ «УНДС общеразвивающего вида № «Сказка»  зарегистрирован 13.06.2012г в Инспекции ФНС РФ по Оймяконскому району РС(Я) .</w:t>
      </w:r>
    </w:p>
    <w:p w:rsidR="004B6B29" w:rsidRPr="005C3ADD" w:rsidRDefault="000A2BA3" w:rsidP="005C3ADD">
      <w:pPr>
        <w:tabs>
          <w:tab w:val="left" w:pos="1800"/>
        </w:tabs>
        <w:jc w:val="both"/>
      </w:pPr>
      <w:r w:rsidRPr="005C3ADD">
        <w:t>1</w:t>
      </w:r>
      <w:r w:rsidR="0055148C" w:rsidRPr="005C3ADD">
        <w:t>1</w:t>
      </w:r>
      <w:r w:rsidR="004B6B29" w:rsidRPr="005C3ADD">
        <w:t>. Договор между ДОУ и родителями ( лицами их замещающими).</w:t>
      </w:r>
    </w:p>
    <w:p w:rsidR="004B6B29" w:rsidRPr="005C3ADD" w:rsidRDefault="000A2BA3" w:rsidP="005C3ADD">
      <w:pPr>
        <w:tabs>
          <w:tab w:val="left" w:pos="1800"/>
        </w:tabs>
        <w:jc w:val="both"/>
      </w:pPr>
      <w:r w:rsidRPr="005C3ADD">
        <w:t>1</w:t>
      </w:r>
      <w:r w:rsidR="0055148C" w:rsidRPr="005C3ADD">
        <w:t>2</w:t>
      </w:r>
      <w:r w:rsidR="004B6B29" w:rsidRPr="005C3ADD">
        <w:t>.Основная образовательная программа дошкольного образования «От рождения до школы»</w:t>
      </w:r>
      <w:r w:rsidR="004B6B29" w:rsidRPr="005C3ADD">
        <w:rPr>
          <w:bCs/>
        </w:rPr>
        <w:t xml:space="preserve"> под редакцией Н.Е.Вераксы, Т.С. Комаровой, М.А. Васильевой, издание 3-е, исправленное и дополненное, издательство МОЗАИКА- СИНТЕЗ Москва 2016г.</w:t>
      </w:r>
    </w:p>
    <w:p w:rsidR="00CB748E" w:rsidRPr="005C3ADD" w:rsidRDefault="000A2BA3" w:rsidP="005C3ADD">
      <w:pPr>
        <w:spacing w:after="0"/>
        <w:jc w:val="both"/>
      </w:pPr>
      <w:r w:rsidRPr="005C3ADD">
        <w:t>1</w:t>
      </w:r>
      <w:r w:rsidR="0055148C" w:rsidRPr="005C3ADD">
        <w:t>3</w:t>
      </w:r>
      <w:r w:rsidR="004B6B29" w:rsidRPr="005C3ADD">
        <w:t xml:space="preserve">. </w:t>
      </w:r>
      <w:r w:rsidR="00D51316" w:rsidRPr="005C3ADD">
        <w:t xml:space="preserve"> Образовательная программа ДОУ и другие локальные </w:t>
      </w:r>
      <w:r w:rsidR="00CB748E" w:rsidRPr="005C3ADD">
        <w:t>акт</w:t>
      </w:r>
      <w:r w:rsidR="004B6B29" w:rsidRPr="005C3ADD">
        <w:t>ы</w:t>
      </w:r>
      <w:r w:rsidR="00CB748E" w:rsidRPr="005C3ADD">
        <w:t xml:space="preserve"> ДОУ.</w:t>
      </w:r>
    </w:p>
    <w:p w:rsidR="0055148C" w:rsidRPr="005C3ADD" w:rsidRDefault="0055148C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    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5148C" w:rsidRPr="005C3ADD" w:rsidRDefault="0055148C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   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5148C" w:rsidRPr="005C3ADD" w:rsidRDefault="0055148C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55148C" w:rsidRPr="005C3ADD" w:rsidRDefault="0055148C" w:rsidP="005C3ADD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7"/>
          <w:color w:val="333333"/>
          <w:bdr w:val="none" w:sz="0" w:space="0" w:color="auto" w:frame="1"/>
        </w:rPr>
      </w:pPr>
    </w:p>
    <w:p w:rsidR="00CB748E" w:rsidRPr="005C3ADD" w:rsidRDefault="00CB748E" w:rsidP="005C3ADD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367E9">
        <w:rPr>
          <w:rStyle w:val="a7"/>
          <w:color w:val="C00000"/>
          <w:u w:val="single"/>
          <w:bdr w:val="none" w:sz="0" w:space="0" w:color="auto" w:frame="1"/>
        </w:rPr>
        <w:t>Вывод:</w:t>
      </w:r>
      <w:r w:rsidRPr="008367E9">
        <w:rPr>
          <w:rStyle w:val="a7"/>
          <w:color w:val="C00000"/>
          <w:bdr w:val="none" w:sz="0" w:space="0" w:color="auto" w:frame="1"/>
        </w:rPr>
        <w:t> </w:t>
      </w:r>
      <w:r w:rsidRPr="005C3ADD">
        <w:t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ДО.</w:t>
      </w:r>
    </w:p>
    <w:p w:rsidR="00B71F9A" w:rsidRPr="005C3ADD" w:rsidRDefault="00B71F9A" w:rsidP="005C3ADD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CB748E" w:rsidRPr="005C3ADD" w:rsidRDefault="00B71F9A" w:rsidP="005C3ADD">
      <w:pPr>
        <w:jc w:val="both"/>
        <w:rPr>
          <w:b/>
        </w:rPr>
      </w:pPr>
      <w:r w:rsidRPr="005C3ADD">
        <w:rPr>
          <w:b/>
          <w:lang w:val="en-US"/>
        </w:rPr>
        <w:t>I</w:t>
      </w:r>
      <w:r w:rsidRPr="005C3ADD">
        <w:rPr>
          <w:b/>
        </w:rPr>
        <w:t>. 3. Система управления ДОУ</w:t>
      </w:r>
    </w:p>
    <w:p w:rsidR="00B71F9A" w:rsidRPr="005C3ADD" w:rsidRDefault="00B71F9A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B71F9A" w:rsidRPr="005C3ADD" w:rsidRDefault="00B71F9A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5C3ADD">
        <w:rPr>
          <w:rFonts w:ascii="Times New Roman" w:hAnsi="Times New Roman" w:cs="Times New Roman"/>
        </w:rPr>
        <w:t>Высшим органом управления Учреждения является Учредитель</w:t>
      </w:r>
    </w:p>
    <w:p w:rsidR="00B71F9A" w:rsidRPr="005C3ADD" w:rsidRDefault="00B71F9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lastRenderedPageBreak/>
        <w:t>Исполнительным органом Учреждения является руководитель.</w:t>
      </w:r>
    </w:p>
    <w:p w:rsidR="00B71F9A" w:rsidRPr="005C3ADD" w:rsidRDefault="00B71F9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     Система управления осуществляется на трех уровнях:</w:t>
      </w:r>
    </w:p>
    <w:p w:rsidR="001122EF" w:rsidRPr="005C3ADD" w:rsidRDefault="00B71F9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  <w:i/>
        </w:rPr>
        <w:t>первый уровень</w:t>
      </w:r>
      <w:r w:rsidRPr="005C3ADD">
        <w:rPr>
          <w:rFonts w:ascii="Times New Roman" w:hAnsi="Times New Roman" w:cs="Times New Roman"/>
        </w:rPr>
        <w:t xml:space="preserve"> – заведующая и коллегиальные органы управления</w:t>
      </w:r>
      <w:r w:rsidR="001122EF" w:rsidRPr="005C3ADD">
        <w:rPr>
          <w:rFonts w:ascii="Times New Roman" w:hAnsi="Times New Roman" w:cs="Times New Roman"/>
        </w:rPr>
        <w:t>:</w:t>
      </w:r>
    </w:p>
    <w:p w:rsidR="001122EF" w:rsidRPr="005C3ADD" w:rsidRDefault="001122EF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- Общее собрание работников Учреждения</w:t>
      </w:r>
      <w:r w:rsidRPr="005C3ADD">
        <w:rPr>
          <w:rFonts w:ascii="Times New Roman" w:hAnsi="Times New Roman" w:cs="Times New Roman"/>
          <w:lang w:eastAsia="ru-RU"/>
        </w:rPr>
        <w:t> — представляет полномочия работников ДОУ, в состав Общего собрания входят все работники ДОУ.</w:t>
      </w:r>
    </w:p>
    <w:p w:rsidR="001122EF" w:rsidRPr="005C3ADD" w:rsidRDefault="001122EF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- Педагогический совет</w:t>
      </w:r>
      <w:r w:rsidRPr="005C3ADD">
        <w:rPr>
          <w:rFonts w:ascii="Times New Roman" w:hAnsi="Times New Roman" w:cs="Times New Roman"/>
          <w:lang w:eastAsia="ru-RU"/>
        </w:rPr>
        <w:t>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1122EF" w:rsidRPr="005C3ADD" w:rsidRDefault="001122EF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- Родительский комитет</w:t>
      </w:r>
      <w:r w:rsidRPr="005C3ADD">
        <w:rPr>
          <w:rFonts w:ascii="Times New Roman" w:hAnsi="Times New Roman" w:cs="Times New Roman"/>
          <w:lang w:eastAsia="ru-RU"/>
        </w:rPr>
        <w:t> 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1122EF" w:rsidRPr="005C3ADD" w:rsidRDefault="001122EF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         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1122EF" w:rsidRPr="005C3ADD" w:rsidRDefault="001122E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  <w:lang w:eastAsia="ru-RU"/>
        </w:rPr>
        <w:t xml:space="preserve">         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B71F9A" w:rsidRPr="005C3ADD" w:rsidRDefault="00B71F9A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i/>
        </w:rPr>
        <w:t>Второй уровень</w:t>
      </w:r>
      <w:r w:rsidRPr="005C3ADD">
        <w:rPr>
          <w:rFonts w:ascii="Times New Roman" w:hAnsi="Times New Roman" w:cs="Times New Roman"/>
        </w:rPr>
        <w:t xml:space="preserve"> управления представлен административными работниками ДОУ, находящимися в прямом подчинении заведующей: заместитель по ВМР, завхоз, старшая медсестра. Они осуществляют управление в пределах функциональных должностных обязанностей – контроль и координация, обучение персонала, распределение заданий, планирование различных видов работ.</w:t>
      </w:r>
    </w:p>
    <w:p w:rsidR="002E0ACA" w:rsidRPr="005C3ADD" w:rsidRDefault="00B71F9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  <w:i/>
        </w:rPr>
        <w:t>Третий уровень</w:t>
      </w:r>
      <w:r w:rsidRPr="005C3ADD">
        <w:rPr>
          <w:rFonts w:ascii="Times New Roman" w:hAnsi="Times New Roman" w:cs="Times New Roman"/>
        </w:rPr>
        <w:t xml:space="preserve"> управления состоит из работников педагогического коллектива: воспитателей и специалистов. Они координируют работу детско- родительского коллектива. </w:t>
      </w:r>
    </w:p>
    <w:p w:rsidR="002E0ACA" w:rsidRPr="005C3ADD" w:rsidRDefault="002E0ACA" w:rsidP="005C3ADD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E0ACA" w:rsidRPr="005C3ADD" w:rsidRDefault="00B71F9A" w:rsidP="005C3ADD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7E9">
        <w:rPr>
          <w:rFonts w:ascii="Times New Roman" w:eastAsia="Times New Roman" w:hAnsi="Times New Roman" w:cs="Times New Roman"/>
          <w:b/>
          <w:bCs/>
          <w:color w:val="C00000"/>
          <w:u w:val="single"/>
          <w:bdr w:val="none" w:sz="0" w:space="0" w:color="auto" w:frame="1"/>
          <w:lang w:eastAsia="ru-RU"/>
        </w:rPr>
        <w:t>Вывод:</w:t>
      </w:r>
      <w:r w:rsidRPr="008367E9">
        <w:rPr>
          <w:rFonts w:ascii="Times New Roman" w:eastAsia="Times New Roman" w:hAnsi="Times New Roman" w:cs="Times New Roman"/>
          <w:color w:val="C00000"/>
          <w:lang w:eastAsia="ru-RU"/>
        </w:rPr>
        <w:t> </w:t>
      </w:r>
      <w:r w:rsidR="002E0ACA" w:rsidRPr="005C3ADD">
        <w:rPr>
          <w:rFonts w:ascii="Times New Roman" w:eastAsia="Times New Roman" w:hAnsi="Times New Roman" w:cs="Times New Roman"/>
          <w:lang w:eastAsia="ru-RU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2A0E13" w:rsidRPr="005C3ADD" w:rsidRDefault="002A0E13" w:rsidP="005C3ADD">
      <w:pPr>
        <w:shd w:val="clear" w:color="auto" w:fill="FFFFFF"/>
        <w:spacing w:after="0"/>
        <w:jc w:val="both"/>
        <w:textAlignment w:val="baseline"/>
      </w:pP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5C3ADD">
        <w:rPr>
          <w:rFonts w:ascii="Times New Roman" w:hAnsi="Times New Roman" w:cs="Times New Roman"/>
          <w:b/>
          <w:lang w:val="en-US"/>
        </w:rPr>
        <w:t>I</w:t>
      </w:r>
      <w:r w:rsidRPr="005C3ADD">
        <w:rPr>
          <w:rFonts w:ascii="Times New Roman" w:hAnsi="Times New Roman" w:cs="Times New Roman"/>
          <w:b/>
        </w:rPr>
        <w:t>. 4. Организация образовательного процесса</w:t>
      </w:r>
    </w:p>
    <w:p w:rsidR="00C3745F" w:rsidRPr="005C3ADD" w:rsidRDefault="00C3745F" w:rsidP="005C3ADD">
      <w:pPr>
        <w:pStyle w:val="ac"/>
        <w:spacing w:line="276" w:lineRule="auto"/>
        <w:ind w:left="504"/>
        <w:jc w:val="both"/>
        <w:rPr>
          <w:rFonts w:ascii="Times New Roman" w:hAnsi="Times New Roman" w:cs="Times New Roman"/>
          <w:b/>
        </w:rPr>
      </w:pP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      Работа в группе организуется  по перспективному и календарному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        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</w:t>
      </w:r>
      <w:r w:rsidRPr="005C3ADD">
        <w:rPr>
          <w:rFonts w:ascii="Times New Roman" w:hAnsi="Times New Roman" w:cs="Times New Roman"/>
        </w:rPr>
        <w:lastRenderedPageBreak/>
        <w:t>с санитарно-гигиеническими  нормами и требованиями, регламентируются учебным планом.</w:t>
      </w: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        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         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2E0ACA" w:rsidRPr="005C3ADD" w:rsidRDefault="0055148C" w:rsidP="005C3ADD">
      <w:pPr>
        <w:pStyle w:val="ac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3ADD">
        <w:rPr>
          <w:rFonts w:ascii="Times New Roman" w:hAnsi="Times New Roman" w:cs="Times New Roman"/>
          <w:shd w:val="clear" w:color="auto" w:fill="FFFFFF"/>
        </w:rPr>
        <w:t xml:space="preserve">  Общая численность воспитанников, осваивающих образовательную программу дошкольного образования в 201</w:t>
      </w:r>
      <w:r w:rsidR="00D60460">
        <w:rPr>
          <w:rFonts w:ascii="Times New Roman" w:hAnsi="Times New Roman" w:cs="Times New Roman"/>
          <w:shd w:val="clear" w:color="auto" w:fill="FFFFFF"/>
        </w:rPr>
        <w:t xml:space="preserve">8 </w:t>
      </w:r>
      <w:r w:rsidRPr="005C3ADD">
        <w:rPr>
          <w:rFonts w:ascii="Times New Roman" w:hAnsi="Times New Roman" w:cs="Times New Roman"/>
          <w:shd w:val="clear" w:color="auto" w:fill="FFFFFF"/>
        </w:rPr>
        <w:t>году составило</w:t>
      </w:r>
      <w:r w:rsidR="00D60460">
        <w:rPr>
          <w:rFonts w:ascii="Times New Roman" w:hAnsi="Times New Roman" w:cs="Times New Roman"/>
          <w:shd w:val="clear" w:color="auto" w:fill="FFFFFF"/>
        </w:rPr>
        <w:t>88</w:t>
      </w:r>
      <w:r w:rsidRPr="005C3ADD">
        <w:rPr>
          <w:rFonts w:ascii="Times New Roman" w:hAnsi="Times New Roman" w:cs="Times New Roman"/>
          <w:shd w:val="clear" w:color="auto" w:fill="FFFFFF"/>
        </w:rPr>
        <w:t xml:space="preserve"> детей в возрасте от 1,6 до 8 лет .</w:t>
      </w:r>
    </w:p>
    <w:p w:rsidR="0055148C" w:rsidRPr="005C3ADD" w:rsidRDefault="00007A74" w:rsidP="005C3ADD">
      <w:pPr>
        <w:pStyle w:val="ac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3ADD">
        <w:rPr>
          <w:rFonts w:ascii="Times New Roman" w:hAnsi="Times New Roman" w:cs="Times New Roman"/>
          <w:shd w:val="clear" w:color="auto" w:fill="FFFFFF"/>
        </w:rPr>
        <w:t xml:space="preserve">       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007A74" w:rsidRPr="005C3ADD" w:rsidRDefault="00007A74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Воспитательно-образовательная работа организуется в соответствии с Образовательной программой.</w:t>
      </w:r>
    </w:p>
    <w:p w:rsidR="007D7F6F" w:rsidRPr="005C3ADD" w:rsidRDefault="00007A74" w:rsidP="005C3ADD">
      <w:pPr>
        <w:pStyle w:val="ac"/>
        <w:spacing w:line="276" w:lineRule="auto"/>
        <w:rPr>
          <w:rStyle w:val="ad"/>
          <w:rFonts w:ascii="Times New Roman" w:hAnsi="Times New Roman" w:cs="Times New Roman"/>
          <w:i w:val="0"/>
          <w:iCs w:val="0"/>
        </w:rPr>
      </w:pPr>
      <w:r w:rsidRPr="005C3ADD">
        <w:rPr>
          <w:rFonts w:ascii="Times New Roman" w:hAnsi="Times New Roman" w:cs="Times New Roman"/>
        </w:rPr>
        <w:t xml:space="preserve">        Учреждение предоставляет бесплатные дополнительные услуги в рамках основной образовательной деятельности</w:t>
      </w:r>
      <w:r w:rsidR="00D60460">
        <w:rPr>
          <w:rFonts w:ascii="Times New Roman" w:hAnsi="Times New Roman" w:cs="Times New Roman"/>
        </w:rPr>
        <w:t>( кружковая работа).</w:t>
      </w:r>
    </w:p>
    <w:p w:rsidR="00350FB0" w:rsidRDefault="003E24AE" w:rsidP="00D60460">
      <w:pPr>
        <w:pStyle w:val="ac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5C3ADD">
        <w:rPr>
          <w:rStyle w:val="ad"/>
          <w:rFonts w:ascii="Times New Roman" w:hAnsi="Times New Roman" w:cs="Times New Roman"/>
          <w:b/>
          <w:bCs/>
          <w:u w:val="single"/>
          <w:bdr w:val="none" w:sz="0" w:space="0" w:color="auto" w:frame="1"/>
        </w:rPr>
        <w:t> </w:t>
      </w:r>
      <w:r w:rsidR="00153545" w:rsidRPr="00D60460">
        <w:rPr>
          <w:rStyle w:val="a7"/>
          <w:rFonts w:ascii="Times New Roman" w:hAnsi="Times New Roman" w:cs="Times New Roman"/>
          <w:color w:val="C00000"/>
          <w:u w:val="single"/>
          <w:bdr w:val="none" w:sz="0" w:space="0" w:color="auto" w:frame="1"/>
          <w:shd w:val="clear" w:color="auto" w:fill="FFFFFF"/>
        </w:rPr>
        <w:t>Вывод:</w:t>
      </w:r>
      <w:r w:rsidR="00153545" w:rsidRPr="00D60460">
        <w:rPr>
          <w:rFonts w:ascii="Times New Roman" w:hAnsi="Times New Roman" w:cs="Times New Roman"/>
          <w:color w:val="C00000"/>
          <w:shd w:val="clear" w:color="auto" w:fill="FFFFFF"/>
        </w:rPr>
        <w:t> </w:t>
      </w:r>
      <w:r w:rsidR="00153545" w:rsidRPr="005C3ADD">
        <w:rPr>
          <w:rFonts w:ascii="Times New Roman" w:hAnsi="Times New Roman" w:cs="Times New Roman"/>
          <w:shd w:val="clear" w:color="auto" w:fill="FFFFFF"/>
        </w:rPr>
        <w:t>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</w:t>
      </w:r>
      <w:r w:rsidR="00CE1F92" w:rsidRPr="005C3ADD">
        <w:rPr>
          <w:rFonts w:ascii="Times New Roman" w:hAnsi="Times New Roman" w:cs="Times New Roman"/>
          <w:shd w:val="clear" w:color="auto" w:fill="FFFFFF"/>
        </w:rPr>
        <w:t>.</w:t>
      </w:r>
    </w:p>
    <w:p w:rsidR="00D60460" w:rsidRPr="00D60460" w:rsidRDefault="00D60460" w:rsidP="00D60460">
      <w:pPr>
        <w:pStyle w:val="ac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C3745F" w:rsidRPr="005C3ADD" w:rsidRDefault="00C3745F" w:rsidP="005C3ADD">
      <w:pPr>
        <w:jc w:val="both"/>
        <w:rPr>
          <w:b/>
        </w:rPr>
      </w:pPr>
      <w:r w:rsidRPr="005C3ADD">
        <w:rPr>
          <w:b/>
          <w:lang w:val="en-US"/>
        </w:rPr>
        <w:t>I</w:t>
      </w:r>
      <w:r w:rsidRPr="005C3ADD">
        <w:rPr>
          <w:b/>
        </w:rPr>
        <w:t>. 5. Содержание и качество подготовки воспитанников.</w:t>
      </w:r>
    </w:p>
    <w:p w:rsidR="003E24AE" w:rsidRPr="005C3ADD" w:rsidRDefault="003E24AE" w:rsidP="005C3ADD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5C3ADD">
        <w:rPr>
          <w:shd w:val="clear" w:color="auto" w:fill="FFFFFF"/>
        </w:rPr>
        <w:t xml:space="preserve">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</w:t>
      </w:r>
      <w:r w:rsidR="00D60460">
        <w:rPr>
          <w:shd w:val="clear" w:color="auto" w:fill="FFFFFF"/>
        </w:rPr>
        <w:t>д</w:t>
      </w:r>
      <w:r w:rsidRPr="005C3ADD">
        <w:rPr>
          <w:shd w:val="clear" w:color="auto" w:fill="FFFFFF"/>
        </w:rPr>
        <w:t>етского сада показало, что показатели развития детей соответствуют их психологическому возрасту.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Style w:val="ad"/>
          <w:rFonts w:ascii="Times New Roman" w:hAnsi="Times New Roman" w:cs="Times New Roman"/>
          <w:b/>
          <w:bCs/>
          <w:bdr w:val="none" w:sz="0" w:space="0" w:color="auto" w:frame="1"/>
        </w:rPr>
        <w:t>Мониторинг образовательного процесса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lastRenderedPageBreak/>
        <w:t xml:space="preserve">          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  <w:r w:rsidR="00D60460" w:rsidRPr="005C3ADD">
        <w:rPr>
          <w:rFonts w:ascii="Times New Roman" w:hAnsi="Times New Roman" w:cs="Times New Roman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</w:t>
      </w:r>
      <w:r w:rsidR="003D6B17">
        <w:rPr>
          <w:rFonts w:ascii="Times New Roman" w:hAnsi="Times New Roman" w:cs="Times New Roman"/>
        </w:rPr>
        <w:t xml:space="preserve"> детских достижений.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Style w:val="ad"/>
          <w:rFonts w:ascii="Times New Roman" w:hAnsi="Times New Roman" w:cs="Times New Roman"/>
          <w:b/>
          <w:bCs/>
          <w:bdr w:val="none" w:sz="0" w:space="0" w:color="auto" w:frame="1"/>
        </w:rPr>
        <w:t>Мониторинг детского развития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       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5C3ADD">
        <w:rPr>
          <w:rStyle w:val="ad"/>
          <w:rFonts w:ascii="Times New Roman" w:hAnsi="Times New Roman" w:cs="Times New Roman"/>
          <w:bdr w:val="none" w:sz="0" w:space="0" w:color="auto" w:frame="1"/>
        </w:rPr>
        <w:t>познавательных, коммуникативных и регуляторных.</w:t>
      </w:r>
    </w:p>
    <w:p w:rsidR="00D60460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 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развития интегративных качеств ребенка.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3E24AE" w:rsidRPr="005C3ADD" w:rsidRDefault="003E24A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627F3">
        <w:rPr>
          <w:rFonts w:ascii="Times New Roman" w:hAnsi="Times New Roman" w:cs="Times New Roman"/>
          <w:b/>
          <w:i/>
        </w:rPr>
        <w:t>Итоги мониторинга усвоения программного содержания воспитанниками 201</w:t>
      </w:r>
      <w:r w:rsidR="003D6B17" w:rsidRPr="004627F3">
        <w:rPr>
          <w:rFonts w:ascii="Times New Roman" w:hAnsi="Times New Roman" w:cs="Times New Roman"/>
          <w:b/>
          <w:i/>
        </w:rPr>
        <w:t>6</w:t>
      </w:r>
      <w:r w:rsidRPr="004627F3">
        <w:rPr>
          <w:rFonts w:ascii="Times New Roman" w:hAnsi="Times New Roman" w:cs="Times New Roman"/>
          <w:b/>
          <w:i/>
        </w:rPr>
        <w:t>-201</w:t>
      </w:r>
      <w:r w:rsidR="003D6B17" w:rsidRPr="004627F3">
        <w:rPr>
          <w:rFonts w:ascii="Times New Roman" w:hAnsi="Times New Roman" w:cs="Times New Roman"/>
          <w:b/>
          <w:i/>
        </w:rPr>
        <w:t>8</w:t>
      </w:r>
      <w:r w:rsidRPr="004627F3">
        <w:rPr>
          <w:rFonts w:ascii="Times New Roman" w:hAnsi="Times New Roman" w:cs="Times New Roman"/>
          <w:b/>
          <w:i/>
        </w:rPr>
        <w:t xml:space="preserve"> год</w:t>
      </w:r>
      <w:r w:rsidR="00E410D8" w:rsidRPr="004627F3">
        <w:rPr>
          <w:rFonts w:ascii="Times New Roman" w:hAnsi="Times New Roman" w:cs="Times New Roman"/>
          <w:b/>
          <w:i/>
        </w:rPr>
        <w:t xml:space="preserve"> в сравнительном анализе</w:t>
      </w:r>
    </w:p>
    <w:p w:rsidR="00C3745F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5C3AD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156200" cy="2692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745F" w:rsidRPr="005C3ADD" w:rsidRDefault="00993C0E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627F3">
        <w:rPr>
          <w:rFonts w:ascii="Times New Roman" w:hAnsi="Times New Roman" w:cs="Times New Roman"/>
          <w:b/>
          <w:i/>
        </w:rPr>
        <w:t>Сравнительный анализ психосоциального развития дошкольников подго</w:t>
      </w:r>
      <w:r w:rsidR="00E410D8" w:rsidRPr="004627F3">
        <w:rPr>
          <w:rFonts w:ascii="Times New Roman" w:hAnsi="Times New Roman" w:cs="Times New Roman"/>
          <w:b/>
          <w:i/>
        </w:rPr>
        <w:t>товительной группы 2015-2017годы</w:t>
      </w:r>
    </w:p>
    <w:p w:rsidR="003E24AE" w:rsidRPr="005C3ADD" w:rsidRDefault="00C3745F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2057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7A74" w:rsidRPr="005C3ADD" w:rsidRDefault="00007A74" w:rsidP="005C3ADD">
      <w:pPr>
        <w:jc w:val="both"/>
        <w:rPr>
          <w:b/>
        </w:rPr>
      </w:pPr>
    </w:p>
    <w:p w:rsidR="00993C0E" w:rsidRPr="005C3ADD" w:rsidRDefault="00993C0E" w:rsidP="005C3ADD">
      <w:pPr>
        <w:jc w:val="both"/>
        <w:rPr>
          <w:b/>
          <w:i/>
        </w:rPr>
      </w:pPr>
      <w:r w:rsidRPr="005C3ADD">
        <w:rPr>
          <w:b/>
          <w:i/>
        </w:rPr>
        <w:t>Достижения воспитанников.</w:t>
      </w:r>
    </w:p>
    <w:p w:rsidR="00542A6E" w:rsidRDefault="008F6A2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 В течение года воспитанники ДОУ приняли участие в конкурсах разного уровня</w:t>
      </w:r>
      <w:r w:rsidR="004627F3">
        <w:rPr>
          <w:rFonts w:ascii="Times New Roman" w:hAnsi="Times New Roman" w:cs="Times New Roman"/>
        </w:rPr>
        <w:t xml:space="preserve"> с призовыми местами</w:t>
      </w:r>
    </w:p>
    <w:p w:rsidR="008F6A2E" w:rsidRPr="005C3ADD" w:rsidRDefault="008F6A2E" w:rsidP="005C3ADD">
      <w:pPr>
        <w:pStyle w:val="ac"/>
        <w:spacing w:line="276" w:lineRule="auto"/>
        <w:jc w:val="both"/>
        <w:rPr>
          <w:rFonts w:ascii="Times New Roman" w:hAnsi="Times New Roman" w:cs="Times New Roman"/>
          <w:i/>
        </w:rPr>
      </w:pPr>
      <w:r w:rsidRPr="005C3ADD">
        <w:rPr>
          <w:rFonts w:ascii="Times New Roman" w:hAnsi="Times New Roman" w:cs="Times New Roman"/>
          <w:i/>
        </w:rPr>
        <w:t>Международный уровень:</w:t>
      </w:r>
      <w:r w:rsidR="004627F3">
        <w:rPr>
          <w:rFonts w:ascii="Times New Roman" w:hAnsi="Times New Roman" w:cs="Times New Roman"/>
          <w:i/>
        </w:rPr>
        <w:t>45человек</w:t>
      </w:r>
    </w:p>
    <w:p w:rsidR="008F6A2E" w:rsidRPr="004627F3" w:rsidRDefault="008F6A2E" w:rsidP="005C3ADD">
      <w:pPr>
        <w:pStyle w:val="ac"/>
        <w:spacing w:line="276" w:lineRule="auto"/>
        <w:jc w:val="both"/>
        <w:rPr>
          <w:rFonts w:ascii="Times New Roman" w:hAnsi="Times New Roman" w:cs="Times New Roman"/>
          <w:i/>
        </w:rPr>
      </w:pPr>
      <w:r w:rsidRPr="004627F3">
        <w:rPr>
          <w:rFonts w:ascii="Times New Roman" w:hAnsi="Times New Roman" w:cs="Times New Roman"/>
          <w:i/>
        </w:rPr>
        <w:t>Всероссийский уровень:</w:t>
      </w:r>
      <w:r w:rsidR="004627F3" w:rsidRPr="004627F3">
        <w:rPr>
          <w:rFonts w:ascii="Times New Roman" w:hAnsi="Times New Roman" w:cs="Times New Roman"/>
          <w:i/>
        </w:rPr>
        <w:t xml:space="preserve"> 93 ребенка</w:t>
      </w:r>
    </w:p>
    <w:p w:rsidR="00542A6E" w:rsidRPr="004627F3" w:rsidRDefault="00542A6E" w:rsidP="005C3ADD">
      <w:pPr>
        <w:pStyle w:val="ac"/>
        <w:spacing w:line="276" w:lineRule="auto"/>
        <w:jc w:val="both"/>
        <w:rPr>
          <w:rFonts w:ascii="Times New Roman" w:hAnsi="Times New Roman" w:cs="Times New Roman"/>
          <w:i/>
        </w:rPr>
      </w:pPr>
      <w:r w:rsidRPr="004627F3">
        <w:rPr>
          <w:rFonts w:ascii="Times New Roman" w:hAnsi="Times New Roman" w:cs="Times New Roman"/>
          <w:i/>
        </w:rPr>
        <w:t>Региональный уровень:</w:t>
      </w:r>
      <w:r w:rsidR="004627F3" w:rsidRPr="004627F3">
        <w:rPr>
          <w:rFonts w:ascii="Times New Roman" w:hAnsi="Times New Roman" w:cs="Times New Roman"/>
          <w:i/>
        </w:rPr>
        <w:t>4 ребенка</w:t>
      </w:r>
    </w:p>
    <w:p w:rsidR="00542A6E" w:rsidRPr="004627F3" w:rsidRDefault="00542A6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627F3">
        <w:rPr>
          <w:rFonts w:ascii="Times New Roman" w:hAnsi="Times New Roman" w:cs="Times New Roman"/>
        </w:rPr>
        <w:t>Конкурс «Я-исследователь»- 1 ребенок (очный);</w:t>
      </w:r>
    </w:p>
    <w:p w:rsidR="00542A6E" w:rsidRPr="004627F3" w:rsidRDefault="00542A6E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627F3">
        <w:rPr>
          <w:rFonts w:ascii="Times New Roman" w:hAnsi="Times New Roman" w:cs="Times New Roman"/>
        </w:rPr>
        <w:t>«Шахматы»- 3 ребенка</w:t>
      </w:r>
    </w:p>
    <w:p w:rsidR="00542A6E" w:rsidRPr="004627F3" w:rsidRDefault="00542A6E" w:rsidP="005C3ADD">
      <w:pPr>
        <w:pStyle w:val="ac"/>
        <w:spacing w:line="276" w:lineRule="auto"/>
        <w:jc w:val="both"/>
        <w:rPr>
          <w:rFonts w:ascii="Times New Roman" w:hAnsi="Times New Roman" w:cs="Times New Roman"/>
          <w:i/>
        </w:rPr>
      </w:pPr>
      <w:r w:rsidRPr="004627F3">
        <w:rPr>
          <w:rFonts w:ascii="Times New Roman" w:hAnsi="Times New Roman" w:cs="Times New Roman"/>
        </w:rPr>
        <w:t>Дети получили сертификаты</w:t>
      </w:r>
    </w:p>
    <w:p w:rsidR="008F6A2E" w:rsidRPr="004627F3" w:rsidRDefault="008F6A2E" w:rsidP="005C3ADD">
      <w:pPr>
        <w:pStyle w:val="ac"/>
        <w:spacing w:line="276" w:lineRule="auto"/>
        <w:jc w:val="both"/>
        <w:rPr>
          <w:rFonts w:ascii="Times New Roman" w:hAnsi="Times New Roman" w:cs="Times New Roman"/>
          <w:i/>
        </w:rPr>
      </w:pPr>
      <w:r w:rsidRPr="004627F3">
        <w:rPr>
          <w:rFonts w:ascii="Times New Roman" w:hAnsi="Times New Roman" w:cs="Times New Roman"/>
          <w:i/>
        </w:rPr>
        <w:t>Улусный уровень:</w:t>
      </w:r>
    </w:p>
    <w:p w:rsidR="00D22183" w:rsidRPr="005C3ADD" w:rsidRDefault="008F6A2E" w:rsidP="004627F3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4627F3">
        <w:rPr>
          <w:rFonts w:ascii="Times New Roman" w:hAnsi="Times New Roman" w:cs="Times New Roman"/>
        </w:rPr>
        <w:t>Конкурс «</w:t>
      </w:r>
      <w:r w:rsidR="00542A6E" w:rsidRPr="004627F3">
        <w:rPr>
          <w:rFonts w:ascii="Times New Roman" w:hAnsi="Times New Roman" w:cs="Times New Roman"/>
        </w:rPr>
        <w:t>Я-исследователь</w:t>
      </w:r>
      <w:r w:rsidRPr="004627F3">
        <w:rPr>
          <w:rFonts w:ascii="Times New Roman" w:hAnsi="Times New Roman" w:cs="Times New Roman"/>
        </w:rPr>
        <w:t>»</w:t>
      </w:r>
      <w:r w:rsidR="00D22183" w:rsidRPr="004627F3">
        <w:rPr>
          <w:rFonts w:ascii="Times New Roman" w:hAnsi="Times New Roman" w:cs="Times New Roman"/>
        </w:rPr>
        <w:t>- 1-е место</w:t>
      </w:r>
      <w:r w:rsidR="004627F3">
        <w:rPr>
          <w:rFonts w:ascii="Times New Roman" w:hAnsi="Times New Roman" w:cs="Times New Roman"/>
        </w:rPr>
        <w:t>.</w:t>
      </w:r>
    </w:p>
    <w:p w:rsidR="00EC0253" w:rsidRPr="005C3ADD" w:rsidRDefault="00E16714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627F3">
        <w:rPr>
          <w:rFonts w:ascii="Times New Roman" w:hAnsi="Times New Roman" w:cs="Times New Roman"/>
        </w:rPr>
        <w:t>Количество детей в подготовительной к школе группе составило 2</w:t>
      </w:r>
      <w:r w:rsidR="004627F3" w:rsidRPr="004627F3">
        <w:rPr>
          <w:rFonts w:ascii="Times New Roman" w:hAnsi="Times New Roman" w:cs="Times New Roman"/>
        </w:rPr>
        <w:t>1</w:t>
      </w:r>
      <w:r w:rsidRPr="004627F3">
        <w:rPr>
          <w:rFonts w:ascii="Times New Roman" w:hAnsi="Times New Roman" w:cs="Times New Roman"/>
        </w:rPr>
        <w:t xml:space="preserve"> человек. </w:t>
      </w:r>
    </w:p>
    <w:p w:rsidR="00CE1F92" w:rsidRPr="005C3ADD" w:rsidRDefault="00153545" w:rsidP="005C3ADD">
      <w:pPr>
        <w:pStyle w:val="ac"/>
        <w:spacing w:line="276" w:lineRule="auto"/>
        <w:jc w:val="both"/>
        <w:rPr>
          <w:rStyle w:val="ab"/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  <w:b/>
          <w:u w:val="single"/>
        </w:rPr>
        <w:t>Вывод:</w:t>
      </w:r>
      <w:r w:rsidR="00CE1F92" w:rsidRPr="005C3ADD">
        <w:rPr>
          <w:rStyle w:val="ab"/>
          <w:rFonts w:ascii="Times New Roman" w:hAnsi="Times New Roman" w:cs="Times New Roman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153545" w:rsidRPr="005C3ADD" w:rsidRDefault="00153545" w:rsidP="005C3ADD">
      <w:pPr>
        <w:pStyle w:val="ac"/>
        <w:spacing w:line="276" w:lineRule="auto"/>
        <w:jc w:val="both"/>
        <w:rPr>
          <w:rStyle w:val="c02"/>
          <w:sz w:val="24"/>
          <w:szCs w:val="24"/>
        </w:rPr>
      </w:pPr>
      <w:r w:rsidRPr="005C3ADD">
        <w:rPr>
          <w:rFonts w:ascii="Times New Roman" w:hAnsi="Times New Roman" w:cs="Times New Roman"/>
        </w:rPr>
        <w:lastRenderedPageBreak/>
        <w:t>Образовательная деятельность в ДОУ реализуется на достаточно высоком уровне</w:t>
      </w:r>
      <w:r w:rsidRPr="005C3ADD">
        <w:rPr>
          <w:rStyle w:val="c02"/>
          <w:sz w:val="24"/>
          <w:szCs w:val="24"/>
        </w:rPr>
        <w:t xml:space="preserve"> .В результате систематического использования игровых технологий, программа к концу учебного года усвоена даже  детьми с низкими возможностями.</w:t>
      </w:r>
    </w:p>
    <w:p w:rsidR="00CE1F92" w:rsidRPr="005C3ADD" w:rsidRDefault="00153545" w:rsidP="005C3ADD">
      <w:pPr>
        <w:pStyle w:val="ac"/>
        <w:spacing w:line="276" w:lineRule="auto"/>
        <w:jc w:val="both"/>
        <w:rPr>
          <w:rStyle w:val="c02"/>
          <w:sz w:val="24"/>
          <w:szCs w:val="24"/>
        </w:rPr>
      </w:pPr>
      <w:r w:rsidRPr="005C3ADD">
        <w:rPr>
          <w:rStyle w:val="c02"/>
          <w:sz w:val="24"/>
          <w:szCs w:val="24"/>
        </w:rPr>
        <w:t xml:space="preserve">        Повысился темп работы  в непосредственно- образовательной деятельности, возросла активность дошкольников. Повысился интерес к занятиям, следовательно – познавательная активность.  </w:t>
      </w:r>
    </w:p>
    <w:p w:rsidR="00CE1F92" w:rsidRPr="005C3ADD" w:rsidRDefault="00CE1F92" w:rsidP="005C3ADD">
      <w:pPr>
        <w:pStyle w:val="ac"/>
        <w:spacing w:line="276" w:lineRule="auto"/>
        <w:jc w:val="both"/>
        <w:rPr>
          <w:rStyle w:val="c02"/>
          <w:sz w:val="24"/>
          <w:szCs w:val="24"/>
        </w:rPr>
      </w:pPr>
    </w:p>
    <w:p w:rsidR="00153545" w:rsidRPr="005C3ADD" w:rsidRDefault="00CE1F92" w:rsidP="005C3ADD">
      <w:pPr>
        <w:pStyle w:val="ac"/>
        <w:spacing w:line="276" w:lineRule="auto"/>
        <w:jc w:val="both"/>
        <w:rPr>
          <w:rStyle w:val="c02"/>
          <w:sz w:val="24"/>
          <w:szCs w:val="24"/>
        </w:rPr>
      </w:pPr>
      <w:r w:rsidRPr="005C3ADD">
        <w:rPr>
          <w:rFonts w:ascii="Times New Roman" w:hAnsi="Times New Roman" w:cs="Times New Roman"/>
          <w:b/>
          <w:lang w:val="en-US"/>
        </w:rPr>
        <w:t>I</w:t>
      </w:r>
      <w:r w:rsidRPr="005C3ADD">
        <w:rPr>
          <w:rFonts w:ascii="Times New Roman" w:hAnsi="Times New Roman" w:cs="Times New Roman"/>
          <w:b/>
        </w:rPr>
        <w:t xml:space="preserve">. </w:t>
      </w:r>
      <w:r w:rsidR="004006E6" w:rsidRPr="005C3ADD">
        <w:rPr>
          <w:rFonts w:ascii="Times New Roman" w:hAnsi="Times New Roman" w:cs="Times New Roman"/>
          <w:b/>
        </w:rPr>
        <w:t>6</w:t>
      </w:r>
      <w:r w:rsidRPr="005C3ADD">
        <w:rPr>
          <w:rFonts w:ascii="Times New Roman" w:hAnsi="Times New Roman" w:cs="Times New Roman"/>
          <w:b/>
        </w:rPr>
        <w:t>.</w:t>
      </w:r>
      <w:r w:rsidR="004006E6" w:rsidRPr="005C3ADD">
        <w:rPr>
          <w:rFonts w:ascii="Times New Roman" w:hAnsi="Times New Roman" w:cs="Times New Roman"/>
          <w:b/>
        </w:rPr>
        <w:t xml:space="preserve"> Кадровое обеспечение</w:t>
      </w:r>
    </w:p>
    <w:p w:rsidR="004006E6" w:rsidRPr="005C3ADD" w:rsidRDefault="004006E6" w:rsidP="005C3ADD">
      <w:pPr>
        <w:pStyle w:val="aa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333333"/>
        </w:rPr>
      </w:pPr>
    </w:p>
    <w:p w:rsidR="004006E6" w:rsidRPr="005C3ADD" w:rsidRDefault="004006E6" w:rsidP="005C3ADD">
      <w:pPr>
        <w:suppressAutoHyphens/>
        <w:spacing w:after="120"/>
        <w:jc w:val="both"/>
        <w:rPr>
          <w:lang w:eastAsia="ar-SA"/>
        </w:rPr>
      </w:pPr>
      <w:r w:rsidRPr="005C3ADD">
        <w:t xml:space="preserve">  В  201</w:t>
      </w:r>
      <w:r w:rsidR="00542A6E">
        <w:t>8</w:t>
      </w:r>
      <w:r w:rsidRPr="005C3ADD">
        <w:t xml:space="preserve"> году педагогический процесс вели 11 педагогических работников. Штат укомплектован педагогическими кадрами на </w:t>
      </w:r>
      <w:r w:rsidRPr="00542A6E">
        <w:t>100%.</w:t>
      </w:r>
      <w:r w:rsidRPr="005C3ADD">
        <w:rPr>
          <w:lang w:eastAsia="ar-SA"/>
        </w:rPr>
        <w:t xml:space="preserve">      Всего в ДОУ работает </w:t>
      </w:r>
      <w:r w:rsidRPr="00896FFC">
        <w:rPr>
          <w:lang w:eastAsia="ar-SA"/>
        </w:rPr>
        <w:t>21</w:t>
      </w:r>
      <w:r w:rsidRPr="005C3ADD">
        <w:rPr>
          <w:lang w:eastAsia="ar-SA"/>
        </w:rPr>
        <w:t xml:space="preserve"> сотрудников. Соотношение воспитанников, приходящихся на одного педагога  </w:t>
      </w:r>
      <w:r w:rsidRPr="004627F3">
        <w:rPr>
          <w:lang w:eastAsia="ar-SA"/>
        </w:rPr>
        <w:t>1/10.</w:t>
      </w:r>
    </w:p>
    <w:p w:rsidR="0027508E" w:rsidRPr="005C3ADD" w:rsidRDefault="0027508E" w:rsidP="005C3ADD">
      <w:pPr>
        <w:tabs>
          <w:tab w:val="left" w:pos="14340"/>
        </w:tabs>
        <w:jc w:val="both"/>
        <w:rPr>
          <w:b/>
        </w:rPr>
      </w:pPr>
      <w:r w:rsidRPr="005C3ADD">
        <w:rPr>
          <w:b/>
        </w:rPr>
        <w:t xml:space="preserve">КОЛИЧЕСТВЕННО - КАЧЕСТВЕННЫЙ </w:t>
      </w:r>
      <w:r w:rsidR="00E410D8" w:rsidRPr="005C3ADD">
        <w:rPr>
          <w:b/>
        </w:rPr>
        <w:t xml:space="preserve"> СРАВНИТЕЛЬНЫЙ </w:t>
      </w:r>
      <w:r w:rsidRPr="005C3ADD">
        <w:rPr>
          <w:b/>
        </w:rPr>
        <w:t>АНАЛИЗ СОСТАВА РАБОТНИКОВ</w:t>
      </w:r>
    </w:p>
    <w:p w:rsidR="0027508E" w:rsidRPr="005C3ADD" w:rsidRDefault="0027508E" w:rsidP="005C3ADD">
      <w:pPr>
        <w:jc w:val="both"/>
        <w:rPr>
          <w:b/>
          <w:u w:val="single"/>
        </w:rPr>
      </w:pPr>
      <w:r w:rsidRPr="005C3ADD">
        <w:rPr>
          <w:b/>
          <w:u w:val="single"/>
        </w:rPr>
        <w:t xml:space="preserve"> По образованию</w:t>
      </w:r>
    </w:p>
    <w:tbl>
      <w:tblPr>
        <w:tblStyle w:val="1-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2793"/>
        <w:gridCol w:w="2308"/>
        <w:gridCol w:w="2159"/>
        <w:gridCol w:w="2311"/>
      </w:tblGrid>
      <w:tr w:rsidR="000860F9" w:rsidRPr="005C3ADD" w:rsidTr="0027508E">
        <w:trPr>
          <w:cnfStyle w:val="1000000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0860F9" w:rsidRPr="005C3ADD" w:rsidRDefault="000860F9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0860F9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2016год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0860F9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2017год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0860F9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2018г</w:t>
            </w: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Всего сотрудников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педагогов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Другие должности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42A6E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42A6E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42A6E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42A6E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7508E" w:rsidRPr="005C3ADD" w:rsidRDefault="0027508E" w:rsidP="005C3ADD">
      <w:pPr>
        <w:jc w:val="both"/>
        <w:rPr>
          <w:rFonts w:eastAsia="Times New Roman"/>
          <w:b/>
          <w:u w:val="single"/>
        </w:rPr>
      </w:pPr>
    </w:p>
    <w:p w:rsidR="0027508E" w:rsidRPr="005C3ADD" w:rsidRDefault="001749FA" w:rsidP="005C3ADD">
      <w:pPr>
        <w:jc w:val="both"/>
        <w:rPr>
          <w:b/>
          <w:u w:val="single"/>
        </w:rPr>
      </w:pPr>
      <w:r w:rsidRPr="005C3ADD">
        <w:rPr>
          <w:b/>
          <w:u w:val="single"/>
        </w:rPr>
        <w:t>По  педагогическому стажу</w:t>
      </w:r>
    </w:p>
    <w:tbl>
      <w:tblPr>
        <w:tblStyle w:val="1-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2423"/>
        <w:gridCol w:w="2220"/>
        <w:gridCol w:w="2464"/>
        <w:gridCol w:w="2464"/>
      </w:tblGrid>
      <w:tr w:rsidR="0027508E" w:rsidRPr="005C3ADD" w:rsidTr="0027508E">
        <w:trPr>
          <w:cnfStyle w:val="1000000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27508E" w:rsidRPr="005C3ADD" w:rsidRDefault="0027508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2016год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2017год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2018год</w:t>
            </w: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6E" w:rsidRPr="005C3ADD" w:rsidTr="0027508E">
        <w:trPr>
          <w:cnfStyle w:val="0000001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От 20 и более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508E" w:rsidRPr="005C3ADD" w:rsidRDefault="0027508E" w:rsidP="005C3ADD">
      <w:pPr>
        <w:jc w:val="both"/>
        <w:rPr>
          <w:rFonts w:eastAsia="Times New Roman"/>
          <w:b/>
          <w:u w:val="single"/>
        </w:rPr>
      </w:pPr>
    </w:p>
    <w:p w:rsidR="0027508E" w:rsidRPr="005C3ADD" w:rsidRDefault="0027508E" w:rsidP="005C3ADD">
      <w:pPr>
        <w:jc w:val="both"/>
        <w:rPr>
          <w:b/>
          <w:u w:val="single"/>
        </w:rPr>
      </w:pPr>
      <w:r w:rsidRPr="005C3ADD">
        <w:rPr>
          <w:b/>
          <w:u w:val="single"/>
        </w:rPr>
        <w:t>По возрасту</w:t>
      </w:r>
    </w:p>
    <w:tbl>
      <w:tblPr>
        <w:tblStyle w:val="1-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412"/>
        <w:gridCol w:w="1228"/>
        <w:gridCol w:w="1489"/>
        <w:gridCol w:w="1237"/>
        <w:gridCol w:w="1489"/>
        <w:gridCol w:w="1227"/>
        <w:gridCol w:w="1489"/>
      </w:tblGrid>
      <w:tr w:rsidR="00E410D8" w:rsidRPr="005C3ADD" w:rsidTr="00E410D8">
        <w:trPr>
          <w:cnfStyle w:val="10000000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E410D8" w:rsidRPr="005C3ADD" w:rsidRDefault="00E410D8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E410D8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2016год</w:t>
            </w:r>
          </w:p>
        </w:tc>
        <w:tc>
          <w:tcPr>
            <w:tcW w:w="272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E410D8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2017год</w:t>
            </w:r>
          </w:p>
        </w:tc>
        <w:tc>
          <w:tcPr>
            <w:tcW w:w="271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E410D8" w:rsidRPr="005C3ADD" w:rsidRDefault="00542A6E" w:rsidP="005C3ADD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2018г</w:t>
            </w:r>
          </w:p>
        </w:tc>
      </w:tr>
      <w:tr w:rsidR="0027508E" w:rsidRPr="005C3ADD" w:rsidTr="00E410D8">
        <w:trPr>
          <w:cnfStyle w:val="00000010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27508E" w:rsidRPr="005C3ADD" w:rsidRDefault="0027508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Другие сотрудники</w:t>
            </w: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C3A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Другие сотрудники</w:t>
            </w: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hideMark/>
          </w:tcPr>
          <w:p w:rsidR="0027508E" w:rsidRPr="00542A6E" w:rsidRDefault="0027508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2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hideMark/>
          </w:tcPr>
          <w:p w:rsidR="0027508E" w:rsidRPr="00542A6E" w:rsidRDefault="0027508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2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Другие сотрудники</w:t>
            </w: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 xml:space="preserve">Моложе 25 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01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6E" w:rsidRPr="005C3ADD" w:rsidTr="00542A6E">
        <w:trPr>
          <w:cnfStyle w:val="000000100000"/>
        </w:trPr>
        <w:tc>
          <w:tcPr>
            <w:cnfStyle w:val="001000000000"/>
            <w:tcW w:w="14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542A6E" w:rsidRPr="005C3ADD" w:rsidRDefault="00542A6E" w:rsidP="005C3ADD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7508E" w:rsidRPr="005C3ADD" w:rsidRDefault="0027508E" w:rsidP="005C3ADD">
      <w:pPr>
        <w:suppressAutoHyphens/>
        <w:spacing w:after="120"/>
        <w:jc w:val="both"/>
        <w:rPr>
          <w:rFonts w:eastAsia="Times New Roman"/>
          <w:lang w:eastAsia="ar-SA"/>
        </w:rPr>
      </w:pPr>
    </w:p>
    <w:p w:rsidR="0027508E" w:rsidRPr="005C3ADD" w:rsidRDefault="0027508E" w:rsidP="005C3ADD">
      <w:pPr>
        <w:jc w:val="both"/>
        <w:rPr>
          <w:b/>
          <w:u w:val="single"/>
          <w:lang w:eastAsia="ru-RU"/>
        </w:rPr>
      </w:pPr>
      <w:r w:rsidRPr="005C3ADD">
        <w:rPr>
          <w:b/>
          <w:u w:val="single"/>
        </w:rPr>
        <w:t>По квалификационной категории</w:t>
      </w:r>
    </w:p>
    <w:tbl>
      <w:tblPr>
        <w:tblStyle w:val="1-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752"/>
        <w:gridCol w:w="1652"/>
        <w:gridCol w:w="1245"/>
        <w:gridCol w:w="2002"/>
        <w:gridCol w:w="1233"/>
        <w:gridCol w:w="1687"/>
      </w:tblGrid>
      <w:tr w:rsidR="0027508E" w:rsidRPr="005C3ADD" w:rsidTr="0027508E">
        <w:trPr>
          <w:cnfStyle w:val="100000000000"/>
        </w:trPr>
        <w:tc>
          <w:tcPr>
            <w:cnfStyle w:val="001000000000"/>
            <w:tcW w:w="17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uppressAutoHyphens/>
              <w:spacing w:after="12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124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uppressAutoHyphens/>
              <w:spacing w:after="12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1-я</w:t>
            </w:r>
          </w:p>
        </w:tc>
        <w:tc>
          <w:tcPr>
            <w:tcW w:w="20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uppressAutoHyphens/>
              <w:spacing w:after="12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должности</w:t>
            </w:r>
          </w:p>
        </w:tc>
        <w:tc>
          <w:tcPr>
            <w:tcW w:w="123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uppressAutoHyphens/>
              <w:spacing w:after="12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2- я</w:t>
            </w:r>
          </w:p>
        </w:tc>
        <w:tc>
          <w:tcPr>
            <w:tcW w:w="16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27508E" w:rsidP="005C3ADD">
            <w:pPr>
              <w:suppressAutoHyphens/>
              <w:spacing w:after="12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542A6E" w:rsidRPr="005C3ADD" w:rsidTr="0027508E">
        <w:trPr>
          <w:cnfStyle w:val="000000100000"/>
        </w:trPr>
        <w:tc>
          <w:tcPr>
            <w:cnfStyle w:val="001000000000"/>
            <w:tcW w:w="17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42A6E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42A6E" w:rsidRPr="005C3ADD" w:rsidTr="00542A6E">
        <w:trPr>
          <w:cnfStyle w:val="000000010000"/>
          <w:trHeight w:val="515"/>
        </w:trPr>
        <w:tc>
          <w:tcPr>
            <w:cnfStyle w:val="001000000000"/>
            <w:tcW w:w="17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542A6E" w:rsidRPr="005C3ADD" w:rsidRDefault="00542A6E" w:rsidP="005C3ADD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5C3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42A6E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42A6E" w:rsidRPr="005C3ADD" w:rsidRDefault="00542A6E" w:rsidP="005C3ADD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508E" w:rsidRPr="005C3ADD" w:rsidTr="00542A6E">
        <w:trPr>
          <w:cnfStyle w:val="000000100000"/>
        </w:trPr>
        <w:tc>
          <w:tcPr>
            <w:cnfStyle w:val="001000000000"/>
            <w:tcW w:w="17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542A6E" w:rsidP="00542A6E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27508E" w:rsidRPr="005C3ADD" w:rsidRDefault="00542A6E" w:rsidP="005C3ADD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27508E" w:rsidRPr="005C3ADD" w:rsidRDefault="0027508E" w:rsidP="005C3ADD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27508E" w:rsidRPr="005C3ADD" w:rsidRDefault="00542A6E" w:rsidP="005C3ADD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27508E" w:rsidRPr="005C3ADD" w:rsidRDefault="0027508E" w:rsidP="005C3ADD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27508E" w:rsidRPr="005C3ADD" w:rsidRDefault="00542A6E" w:rsidP="005C3ADD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27508E" w:rsidRPr="005C3ADD" w:rsidRDefault="0027508E" w:rsidP="005C3ADD">
      <w:pPr>
        <w:suppressAutoHyphens/>
        <w:spacing w:after="120"/>
        <w:jc w:val="both"/>
        <w:rPr>
          <w:lang w:eastAsia="ar-SA"/>
        </w:rPr>
      </w:pPr>
    </w:p>
    <w:p w:rsidR="004006E6" w:rsidRPr="005C3ADD" w:rsidRDefault="000860F9" w:rsidP="005C3ADD">
      <w:pPr>
        <w:pStyle w:val="aa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hd w:val="clear" w:color="auto" w:fill="FFFFFF"/>
        </w:rPr>
      </w:pPr>
      <w:r w:rsidRPr="005C3ADD">
        <w:rPr>
          <w:shd w:val="clear" w:color="auto" w:fill="FFFFFF"/>
        </w:rPr>
        <w:t xml:space="preserve">В </w:t>
      </w:r>
      <w:r w:rsidR="00B51323" w:rsidRPr="005C3ADD">
        <w:rPr>
          <w:shd w:val="clear" w:color="auto" w:fill="FFFFFF"/>
        </w:rPr>
        <w:t>201</w:t>
      </w:r>
      <w:r w:rsidR="00542A6E">
        <w:rPr>
          <w:shd w:val="clear" w:color="auto" w:fill="FFFFFF"/>
        </w:rPr>
        <w:t>8</w:t>
      </w:r>
      <w:r w:rsidR="00B51323" w:rsidRPr="005C3ADD">
        <w:rPr>
          <w:shd w:val="clear" w:color="auto" w:fill="FFFFFF"/>
        </w:rPr>
        <w:t>году педагоги прошла курсы повышения квалификации по тем</w:t>
      </w:r>
      <w:r w:rsidR="001749FA" w:rsidRPr="005C3ADD">
        <w:rPr>
          <w:shd w:val="clear" w:color="auto" w:fill="FFFFFF"/>
        </w:rPr>
        <w:t>ам</w:t>
      </w:r>
      <w:r w:rsidR="00B51323" w:rsidRPr="005C3ADD">
        <w:rPr>
          <w:shd w:val="clear" w:color="auto" w:fill="FFFFFF"/>
        </w:rPr>
        <w:t> :</w:t>
      </w:r>
    </w:p>
    <w:tbl>
      <w:tblPr>
        <w:tblStyle w:val="11"/>
        <w:tblW w:w="0" w:type="auto"/>
        <w:tblLook w:val="04A0"/>
      </w:tblPr>
      <w:tblGrid>
        <w:gridCol w:w="6972"/>
        <w:gridCol w:w="1130"/>
        <w:gridCol w:w="1469"/>
      </w:tblGrid>
      <w:tr w:rsidR="00EB7F82" w:rsidRPr="005C3ADD" w:rsidTr="0016424D">
        <w:tc>
          <w:tcPr>
            <w:tcW w:w="6972" w:type="dxa"/>
          </w:tcPr>
          <w:p w:rsidR="00EB7F82" w:rsidRPr="005C3ADD" w:rsidRDefault="00EB7F82" w:rsidP="005C3ADD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5C3ADD">
              <w:rPr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130" w:type="dxa"/>
          </w:tcPr>
          <w:p w:rsidR="00EB7F82" w:rsidRPr="005C3ADD" w:rsidRDefault="00EB7F82" w:rsidP="005C3ADD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5C3ADD">
              <w:rPr>
                <w:b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1469" w:type="dxa"/>
          </w:tcPr>
          <w:p w:rsidR="00EB7F82" w:rsidRPr="005C3ADD" w:rsidRDefault="00EB7F82" w:rsidP="005C3ADD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5C3ADD">
              <w:rPr>
                <w:b/>
                <w:sz w:val="24"/>
                <w:szCs w:val="24"/>
                <w:shd w:val="clear" w:color="auto" w:fill="FFFFFF"/>
              </w:rPr>
              <w:t>К-во педагогов</w:t>
            </w:r>
          </w:p>
        </w:tc>
      </w:tr>
      <w:tr w:rsidR="00EB7F82" w:rsidRPr="005C3ADD" w:rsidTr="0016424D">
        <w:trPr>
          <w:trHeight w:val="585"/>
        </w:trPr>
        <w:tc>
          <w:tcPr>
            <w:tcW w:w="6972" w:type="dxa"/>
          </w:tcPr>
          <w:p w:rsidR="00542A6E" w:rsidRPr="00F86E52" w:rsidRDefault="00542A6E" w:rsidP="00542A6E">
            <w:pPr>
              <w:autoSpaceDE w:val="0"/>
              <w:autoSpaceDN w:val="0"/>
              <w:adjustRightInd w:val="0"/>
              <w:rPr>
                <w:rFonts w:eastAsia="Arial-BoldMT"/>
                <w:bCs/>
              </w:rPr>
            </w:pPr>
            <w:r w:rsidRPr="00F86E52">
              <w:rPr>
                <w:rFonts w:eastAsia="Arial-BoldMT"/>
                <w:bCs/>
              </w:rPr>
              <w:t>Педагогическая компетентность воспитателя ДОУ в</w:t>
            </w:r>
          </w:p>
          <w:p w:rsidR="00EB7F82" w:rsidRPr="005C3ADD" w:rsidRDefault="00542A6E" w:rsidP="00542A6E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Arial-BoldMT"/>
                <w:bCs/>
              </w:rPr>
              <w:t>соответствии с ФГОС</w:t>
            </w:r>
          </w:p>
        </w:tc>
        <w:tc>
          <w:tcPr>
            <w:tcW w:w="1130" w:type="dxa"/>
          </w:tcPr>
          <w:p w:rsidR="00EB7F82" w:rsidRPr="005C3ADD" w:rsidRDefault="00542A6E" w:rsidP="005C3ADD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144ч</w:t>
            </w:r>
          </w:p>
        </w:tc>
        <w:tc>
          <w:tcPr>
            <w:tcW w:w="1469" w:type="dxa"/>
          </w:tcPr>
          <w:p w:rsidR="00EB7F82" w:rsidRPr="005C3ADD" w:rsidRDefault="00542A6E" w:rsidP="005C3ADD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B7F82" w:rsidRPr="005C3ADD" w:rsidTr="0016424D">
        <w:tc>
          <w:tcPr>
            <w:tcW w:w="6972" w:type="dxa"/>
          </w:tcPr>
          <w:p w:rsidR="00EB7F82" w:rsidRPr="005C3ADD" w:rsidRDefault="00542A6E" w:rsidP="005C3ADD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130" w:type="dxa"/>
          </w:tcPr>
          <w:p w:rsidR="00EB7F82" w:rsidRPr="005C3ADD" w:rsidRDefault="00EB7F82" w:rsidP="005C3ADD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dxa"/>
          </w:tcPr>
          <w:p w:rsidR="00EB7F82" w:rsidRPr="005C3ADD" w:rsidRDefault="0016424D" w:rsidP="005C3ADD">
            <w:pPr>
              <w:pStyle w:val="aa"/>
              <w:spacing w:before="0" w:beforeAutospacing="0" w:after="360" w:afterAutospacing="0" w:line="276" w:lineRule="auto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C3ADD">
              <w:rPr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EB7F82" w:rsidRDefault="00EB7F82" w:rsidP="005C3ADD">
      <w:pPr>
        <w:pStyle w:val="aa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hd w:val="clear" w:color="auto" w:fill="FFFFFF"/>
        </w:rPr>
      </w:pPr>
    </w:p>
    <w:p w:rsidR="00542A6E" w:rsidRDefault="00542A6E" w:rsidP="005C3ADD">
      <w:pPr>
        <w:pStyle w:val="aa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Фундаментальными курсами за последние 3 года охвачены все педагоги.</w:t>
      </w:r>
    </w:p>
    <w:p w:rsidR="00542A6E" w:rsidRPr="005C3ADD" w:rsidRDefault="00542A6E" w:rsidP="005C3ADD">
      <w:pPr>
        <w:pStyle w:val="aa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Подали заявление на присвоение высшей квалификационной категории-2 человека</w:t>
      </w:r>
    </w:p>
    <w:p w:rsidR="004006E6" w:rsidRPr="005C3ADD" w:rsidRDefault="00EB7F82" w:rsidP="005C3ADD">
      <w:pPr>
        <w:pStyle w:val="aa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hd w:val="clear" w:color="auto" w:fill="FFFFFF"/>
        </w:rPr>
      </w:pPr>
      <w:r w:rsidRPr="005C3ADD">
        <w:rPr>
          <w:rStyle w:val="a7"/>
          <w:u w:val="single"/>
          <w:bdr w:val="none" w:sz="0" w:space="0" w:color="auto" w:frame="1"/>
          <w:shd w:val="clear" w:color="auto" w:fill="FFFFFF"/>
        </w:rPr>
        <w:t>Вывод:</w:t>
      </w:r>
      <w:r w:rsidRPr="005C3ADD">
        <w:rPr>
          <w:rStyle w:val="a7"/>
          <w:bdr w:val="none" w:sz="0" w:space="0" w:color="auto" w:frame="1"/>
          <w:shd w:val="clear" w:color="auto" w:fill="FFFFFF"/>
        </w:rPr>
        <w:t> </w:t>
      </w:r>
      <w:r w:rsidRPr="005C3ADD">
        <w:rPr>
          <w:shd w:val="clear" w:color="auto" w:fill="FFFFFF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ДО.</w:t>
      </w:r>
    </w:p>
    <w:p w:rsidR="00542A6E" w:rsidRPr="004627F3" w:rsidRDefault="00542A6E" w:rsidP="004627F3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</w:rPr>
        <w:lastRenderedPageBreak/>
        <w:t>Профилактико- оздоровительная работа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ind w:left="360"/>
        <w:jc w:val="both"/>
        <w:textAlignment w:val="baseline"/>
      </w:pPr>
      <w:r w:rsidRPr="004627F3">
        <w:t>Проведены: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 xml:space="preserve">- ряд закаливающих мероприятий, упражнения по профилактике плоскостопия; 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-вакцинация против гриппа-45 детей;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 плановые профпрививки;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-противовирусные мероприятия;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-усиленная витаминизация;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-гимнастика для глаз;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-выпуск стенгазет, брошюр, заметок о профилактике ОРВИ;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-ежеквартальная антропометрия;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-беседы и рекомендации родителям о значении витаминов, белков, жиров, углеводов в жизни детей;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-профилактика травматизма- беседы с детьми о безопасном поведении в группе и на прогулке;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</w:pPr>
      <w:r w:rsidRPr="004627F3">
        <w:t>- контроль за прогулкой, соблюдение питьевого и воздушного режима.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</w:p>
    <w:p w:rsid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4627F3">
        <w:rPr>
          <w:bCs/>
          <w:bdr w:val="none" w:sz="0" w:space="0" w:color="auto" w:frame="1"/>
        </w:rPr>
        <w:t>Индекс здоровья за 2018г составил 67%</w:t>
      </w:r>
    </w:p>
    <w:p w:rsidR="004627F3" w:rsidRPr="004627F3" w:rsidRDefault="004627F3" w:rsidP="004627F3">
      <w:pPr>
        <w:pStyle w:val="aa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</w:p>
    <w:p w:rsidR="003E0DE4" w:rsidRPr="00542A6E" w:rsidRDefault="00EC0253" w:rsidP="00542A6E">
      <w:pPr>
        <w:pStyle w:val="aa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7"/>
          <w:bdr w:val="none" w:sz="0" w:space="0" w:color="auto" w:frame="1"/>
        </w:rPr>
      </w:pPr>
      <w:r w:rsidRPr="00542A6E">
        <w:rPr>
          <w:rStyle w:val="a7"/>
          <w:bdr w:val="none" w:sz="0" w:space="0" w:color="auto" w:frame="1"/>
        </w:rPr>
        <w:t>Оценка учебно – методического обеспечения.</w:t>
      </w:r>
    </w:p>
    <w:p w:rsidR="003E0DE4" w:rsidRPr="005C3ADD" w:rsidRDefault="003E0DE4" w:rsidP="005C3ADD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bdr w:val="none" w:sz="0" w:space="0" w:color="auto" w:frame="1"/>
        </w:rPr>
      </w:pPr>
    </w:p>
    <w:p w:rsidR="003E0DE4" w:rsidRPr="005C3ADD" w:rsidRDefault="00EC0253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Учебно-методическое обеспечение не полностью соответствует  ООПДО ДОУ.</w:t>
      </w:r>
    </w:p>
    <w:p w:rsidR="00364242" w:rsidRPr="005C3ADD" w:rsidRDefault="003E0DE4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Не достаточно методической литературы по для реал</w:t>
      </w:r>
      <w:r w:rsidR="00542A6E">
        <w:rPr>
          <w:rFonts w:ascii="Times New Roman" w:hAnsi="Times New Roman" w:cs="Times New Roman"/>
        </w:rPr>
        <w:t>изации дополнительных программ по</w:t>
      </w:r>
      <w:r w:rsidRPr="005C3ADD">
        <w:rPr>
          <w:rFonts w:ascii="Times New Roman" w:hAnsi="Times New Roman" w:cs="Times New Roman"/>
        </w:rPr>
        <w:t>ЯНК в русскоязычных ДОУ ФГОС,</w:t>
      </w:r>
      <w:r w:rsidR="00364242" w:rsidRPr="005C3ADD">
        <w:rPr>
          <w:rFonts w:ascii="Times New Roman" w:hAnsi="Times New Roman" w:cs="Times New Roman"/>
        </w:rPr>
        <w:t xml:space="preserve"> поэтом педагоги используют интернет ресурсы и адаптируют имеющиеся пособия к условиям ДОУ без грифа ФГОС.</w:t>
      </w:r>
      <w:r w:rsidR="00542A6E">
        <w:rPr>
          <w:rFonts w:ascii="Times New Roman" w:hAnsi="Times New Roman" w:cs="Times New Roman"/>
        </w:rPr>
        <w:t xml:space="preserve"> Требуется обновление программы дополнительного образования «Северячок»- соответствие ФГОС, необходимо приобрести рабочие тетради для детей старшего возраста по образовательным областям</w:t>
      </w:r>
    </w:p>
    <w:p w:rsidR="003E0DE4" w:rsidRPr="005C3ADD" w:rsidRDefault="00EC0253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Программное обеспечение имеющихся компьютеров позволяет работать с текстовыми ре</w:t>
      </w:r>
      <w:r w:rsidR="003E0DE4" w:rsidRPr="005C3ADD">
        <w:rPr>
          <w:rFonts w:ascii="Times New Roman" w:hAnsi="Times New Roman" w:cs="Times New Roman"/>
        </w:rPr>
        <w:t>дакторами, с Интернет ресурсами.</w:t>
      </w:r>
    </w:p>
    <w:p w:rsidR="00EC0253" w:rsidRPr="005C3ADD" w:rsidRDefault="00EC0253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EC0253" w:rsidRPr="005C3ADD" w:rsidRDefault="00EC0253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EC0253" w:rsidRPr="005C3ADD" w:rsidRDefault="00EC0253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364242" w:rsidRPr="005C3ADD" w:rsidRDefault="00364242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0860F9" w:rsidRPr="005C3ADD" w:rsidRDefault="00364242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5C3ADD">
        <w:rPr>
          <w:rFonts w:ascii="Times New Roman" w:hAnsi="Times New Roman" w:cs="Times New Roman"/>
          <w:b/>
          <w:u w:val="single"/>
        </w:rPr>
        <w:t>Вывод</w:t>
      </w:r>
      <w:r w:rsidRPr="005C3ADD">
        <w:rPr>
          <w:rFonts w:ascii="Times New Roman" w:hAnsi="Times New Roman" w:cs="Times New Roman"/>
        </w:rPr>
        <w:t>.Для качествен</w:t>
      </w:r>
      <w:r w:rsidR="00562C60" w:rsidRPr="005C3ADD">
        <w:rPr>
          <w:rFonts w:ascii="Times New Roman" w:hAnsi="Times New Roman" w:cs="Times New Roman"/>
        </w:rPr>
        <w:t>но</w:t>
      </w:r>
      <w:r w:rsidRPr="005C3ADD">
        <w:rPr>
          <w:rFonts w:ascii="Times New Roman" w:hAnsi="Times New Roman" w:cs="Times New Roman"/>
        </w:rPr>
        <w:t xml:space="preserve">го обеспечения образовательного процесса по программам дополнительного образования необходимо приобрести к следующему учебному году литературу и пособия, либо изменить направление дополнительного образования по ознакомлению детей с якутской культурой. </w:t>
      </w:r>
    </w:p>
    <w:p w:rsidR="00542A6E" w:rsidRDefault="00542A6E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</w:p>
    <w:p w:rsidR="00562C60" w:rsidRPr="005C3ADD" w:rsidRDefault="00562C60" w:rsidP="005C3ADD">
      <w:pPr>
        <w:pStyle w:val="ac"/>
        <w:spacing w:line="276" w:lineRule="auto"/>
        <w:jc w:val="both"/>
        <w:rPr>
          <w:rStyle w:val="a7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5C3ADD">
        <w:rPr>
          <w:rFonts w:ascii="Times New Roman" w:hAnsi="Times New Roman" w:cs="Times New Roman"/>
          <w:b/>
          <w:lang w:val="en-US"/>
        </w:rPr>
        <w:t>I</w:t>
      </w:r>
      <w:r w:rsidRPr="005C3ADD">
        <w:rPr>
          <w:rFonts w:ascii="Times New Roman" w:hAnsi="Times New Roman" w:cs="Times New Roman"/>
          <w:b/>
        </w:rPr>
        <w:t>.</w:t>
      </w:r>
      <w:r w:rsidR="00542A6E">
        <w:rPr>
          <w:rFonts w:ascii="Times New Roman" w:hAnsi="Times New Roman" w:cs="Times New Roman"/>
          <w:b/>
        </w:rPr>
        <w:t>9</w:t>
      </w:r>
      <w:r w:rsidRPr="005C3ADD">
        <w:rPr>
          <w:rFonts w:ascii="Times New Roman" w:hAnsi="Times New Roman" w:cs="Times New Roman"/>
          <w:b/>
        </w:rPr>
        <w:t>.</w:t>
      </w:r>
      <w:r w:rsidRPr="005C3ADD">
        <w:rPr>
          <w:rStyle w:val="a7"/>
          <w:rFonts w:ascii="Times New Roman" w:hAnsi="Times New Roman" w:cs="Times New Roman"/>
          <w:bdr w:val="none" w:sz="0" w:space="0" w:color="auto" w:frame="1"/>
          <w:shd w:val="clear" w:color="auto" w:fill="FFFFFF"/>
        </w:rPr>
        <w:t>Оценка материально – технической базы.</w:t>
      </w:r>
    </w:p>
    <w:p w:rsidR="003A5545" w:rsidRPr="005C3ADD" w:rsidRDefault="003A5545" w:rsidP="005C3ADD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lastRenderedPageBreak/>
        <w:t>Воспитательно-образовательный процесс осуществляется на площади</w:t>
      </w:r>
      <w:r w:rsidR="003A5545" w:rsidRPr="005C3ADD">
        <w:rPr>
          <w:rFonts w:ascii="Times New Roman" w:hAnsi="Times New Roman" w:cs="Times New Roman"/>
          <w:lang w:eastAsia="ru-RU"/>
        </w:rPr>
        <w:t xml:space="preserve"> 991</w:t>
      </w:r>
      <w:r w:rsidRPr="005C3ADD">
        <w:rPr>
          <w:rFonts w:ascii="Times New Roman" w:hAnsi="Times New Roman" w:cs="Times New Roman"/>
          <w:lang w:eastAsia="ru-RU"/>
        </w:rPr>
        <w:t>кв.м.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Участок освещен, имеется игровая площадка</w:t>
      </w:r>
      <w:r w:rsidR="003A5545" w:rsidRPr="005C3ADD">
        <w:rPr>
          <w:rFonts w:ascii="Times New Roman" w:hAnsi="Times New Roman" w:cs="Times New Roman"/>
          <w:lang w:eastAsia="ru-RU"/>
        </w:rPr>
        <w:t>. Но необходимо произвести отсыпку участков и установить теневые навесы.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Учреждение недостаточно обеспечено учебно-наглядными пособиями и спортинвентарём.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Имеются технические средства обучения: телевизор</w:t>
      </w:r>
      <w:r w:rsidR="007747A5" w:rsidRPr="005C3ADD">
        <w:rPr>
          <w:rFonts w:ascii="Times New Roman" w:hAnsi="Times New Roman" w:cs="Times New Roman"/>
          <w:lang w:eastAsia="ru-RU"/>
        </w:rPr>
        <w:t>ы ( по всем группам и музыкальном зале)</w:t>
      </w:r>
      <w:r w:rsidRPr="005C3ADD">
        <w:rPr>
          <w:rFonts w:ascii="Times New Roman" w:hAnsi="Times New Roman" w:cs="Times New Roman"/>
          <w:lang w:eastAsia="ru-RU"/>
        </w:rPr>
        <w:t>, магнитофон, DVD, </w:t>
      </w:r>
      <w:r w:rsidR="00542A6E">
        <w:rPr>
          <w:rFonts w:ascii="Times New Roman" w:hAnsi="Times New Roman" w:cs="Times New Roman"/>
          <w:lang w:eastAsia="ru-RU"/>
        </w:rPr>
        <w:t>6</w:t>
      </w:r>
      <w:r w:rsidRPr="005C3ADD">
        <w:rPr>
          <w:rFonts w:ascii="Times New Roman" w:hAnsi="Times New Roman" w:cs="Times New Roman"/>
          <w:lang w:eastAsia="ru-RU"/>
        </w:rPr>
        <w:t xml:space="preserve"> компьютер</w:t>
      </w:r>
      <w:r w:rsidR="007747A5" w:rsidRPr="005C3ADD">
        <w:rPr>
          <w:rFonts w:ascii="Times New Roman" w:hAnsi="Times New Roman" w:cs="Times New Roman"/>
          <w:lang w:eastAsia="ru-RU"/>
        </w:rPr>
        <w:t>ов</w:t>
      </w:r>
      <w:r w:rsidRPr="005C3ADD">
        <w:rPr>
          <w:rFonts w:ascii="Times New Roman" w:hAnsi="Times New Roman" w:cs="Times New Roman"/>
          <w:lang w:eastAsia="ru-RU"/>
        </w:rPr>
        <w:t xml:space="preserve">, </w:t>
      </w:r>
      <w:r w:rsidR="00542A6E">
        <w:rPr>
          <w:rFonts w:ascii="Times New Roman" w:hAnsi="Times New Roman" w:cs="Times New Roman"/>
          <w:lang w:eastAsia="ru-RU"/>
        </w:rPr>
        <w:t>5</w:t>
      </w:r>
      <w:r w:rsidRPr="005C3ADD">
        <w:rPr>
          <w:rFonts w:ascii="Times New Roman" w:hAnsi="Times New Roman" w:cs="Times New Roman"/>
          <w:lang w:eastAsia="ru-RU"/>
        </w:rPr>
        <w:t xml:space="preserve"> принтер</w:t>
      </w:r>
      <w:r w:rsidR="00542A6E">
        <w:rPr>
          <w:rFonts w:ascii="Times New Roman" w:hAnsi="Times New Roman" w:cs="Times New Roman"/>
          <w:lang w:eastAsia="ru-RU"/>
        </w:rPr>
        <w:t>ов</w:t>
      </w:r>
      <w:r w:rsidRPr="005C3ADD">
        <w:rPr>
          <w:rFonts w:ascii="Times New Roman" w:hAnsi="Times New Roman" w:cs="Times New Roman"/>
          <w:lang w:eastAsia="ru-RU"/>
        </w:rPr>
        <w:t xml:space="preserve">, </w:t>
      </w:r>
      <w:r w:rsidR="007747A5" w:rsidRPr="005C3ADD">
        <w:rPr>
          <w:rFonts w:ascii="Times New Roman" w:hAnsi="Times New Roman" w:cs="Times New Roman"/>
          <w:lang w:eastAsia="ru-RU"/>
        </w:rPr>
        <w:t>3</w:t>
      </w:r>
      <w:r w:rsidRPr="005C3ADD">
        <w:rPr>
          <w:rFonts w:ascii="Times New Roman" w:hAnsi="Times New Roman" w:cs="Times New Roman"/>
          <w:lang w:eastAsia="ru-RU"/>
        </w:rPr>
        <w:t>сканер</w:t>
      </w:r>
      <w:r w:rsidR="007747A5" w:rsidRPr="005C3ADD">
        <w:rPr>
          <w:rFonts w:ascii="Times New Roman" w:hAnsi="Times New Roman" w:cs="Times New Roman"/>
          <w:lang w:eastAsia="ru-RU"/>
        </w:rPr>
        <w:t>а</w:t>
      </w:r>
      <w:r w:rsidRPr="005C3ADD">
        <w:rPr>
          <w:rFonts w:ascii="Times New Roman" w:hAnsi="Times New Roman" w:cs="Times New Roman"/>
          <w:lang w:eastAsia="ru-RU"/>
        </w:rPr>
        <w:t>.</w:t>
      </w:r>
    </w:p>
    <w:p w:rsidR="007747A5" w:rsidRPr="005C3ADD" w:rsidRDefault="007747A5" w:rsidP="00017FEC">
      <w:pPr>
        <w:pStyle w:val="ac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1 интерактивная и 2 сенсорные доски. 2 сенсорно- игровые панели «Подсолнух»</w:t>
      </w:r>
      <w:r w:rsidR="004B3E49" w:rsidRPr="005C3ADD">
        <w:rPr>
          <w:rFonts w:ascii="Times New Roman" w:hAnsi="Times New Roman" w:cs="Times New Roman"/>
          <w:lang w:eastAsia="ru-RU"/>
        </w:rPr>
        <w:t>, интерактивная песочница,о</w:t>
      </w:r>
      <w:r w:rsidRPr="005C3ADD">
        <w:rPr>
          <w:rFonts w:ascii="Times New Roman" w:hAnsi="Times New Roman" w:cs="Times New Roman"/>
          <w:lang w:eastAsia="ru-RU"/>
        </w:rPr>
        <w:t>борудование для психологической разгрузки детей.</w:t>
      </w:r>
    </w:p>
    <w:p w:rsidR="00542A6E" w:rsidRPr="00017FEC" w:rsidRDefault="00542A6E" w:rsidP="00017FEC">
      <w:pPr>
        <w:pStyle w:val="ac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</w:rPr>
      </w:pPr>
      <w:r w:rsidRPr="005C3ADD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8</w:t>
      </w:r>
      <w:r w:rsidRPr="005C3ADD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приобретено  театрально-танцевальных костюмов </w:t>
      </w:r>
      <w:r w:rsidRPr="00017FEC">
        <w:rPr>
          <w:rFonts w:ascii="Times New Roman" w:hAnsi="Times New Roman" w:cs="Times New Roman"/>
        </w:rPr>
        <w:t xml:space="preserve">на </w:t>
      </w:r>
      <w:r w:rsidRPr="00896FFC">
        <w:rPr>
          <w:rFonts w:ascii="Times New Roman" w:hAnsi="Times New Roman" w:cs="Times New Roman"/>
        </w:rPr>
        <w:t>сумму</w:t>
      </w:r>
      <w:r w:rsidR="00DF03ED" w:rsidRPr="00896FFC">
        <w:rPr>
          <w:rFonts w:ascii="Times New Roman" w:hAnsi="Times New Roman" w:cs="Times New Roman"/>
          <w:b/>
        </w:rPr>
        <w:t>156 569 рублей</w:t>
      </w:r>
    </w:p>
    <w:p w:rsidR="00DF03ED" w:rsidRPr="00017FEC" w:rsidRDefault="00542A6E" w:rsidP="00017FEC">
      <w:pPr>
        <w:pStyle w:val="ac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>Административная работа</w:t>
      </w:r>
      <w:r w:rsidRPr="00017FEC">
        <w:rPr>
          <w:rFonts w:ascii="Times New Roman" w:hAnsi="Times New Roman" w:cs="Times New Roman"/>
          <w:b/>
          <w:lang w:eastAsia="ru-RU"/>
        </w:rPr>
        <w:t>:</w:t>
      </w:r>
      <w:r w:rsidR="00DF03ED" w:rsidRPr="00017FEC">
        <w:rPr>
          <w:rFonts w:ascii="Times New Roman" w:hAnsi="Times New Roman" w:cs="Times New Roman"/>
          <w:b/>
          <w:lang w:eastAsia="ru-RU"/>
        </w:rPr>
        <w:t xml:space="preserve">  Местный бюджет:</w:t>
      </w:r>
    </w:p>
    <w:p w:rsidR="00CF0B3A" w:rsidRPr="00017FEC" w:rsidRDefault="00DF03ED" w:rsidP="00017FEC">
      <w:pPr>
        <w:pStyle w:val="ac"/>
        <w:shd w:val="clear" w:color="auto" w:fill="FFFFFF" w:themeFill="background1"/>
        <w:spacing w:line="276" w:lineRule="auto"/>
        <w:ind w:left="2124" w:firstLine="708"/>
        <w:jc w:val="both"/>
        <w:rPr>
          <w:rFonts w:ascii="Times New Roman" w:hAnsi="Times New Roman" w:cs="Times New Roman"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>- устройство  теплого пола  -  700 000 рублей;</w:t>
      </w:r>
    </w:p>
    <w:p w:rsidR="00DF03ED" w:rsidRPr="00017FEC" w:rsidRDefault="00DF03ED" w:rsidP="00017FEC">
      <w:pPr>
        <w:pStyle w:val="ac"/>
        <w:shd w:val="clear" w:color="auto" w:fill="FFFFFF" w:themeFill="background1"/>
        <w:spacing w:line="276" w:lineRule="auto"/>
        <w:ind w:left="2124" w:firstLine="708"/>
        <w:jc w:val="both"/>
        <w:rPr>
          <w:rFonts w:ascii="Times New Roman" w:hAnsi="Times New Roman" w:cs="Times New Roman"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>- приобретение водонагревательных баков в туалетные комнаты групп – 72</w:t>
      </w:r>
      <w:r w:rsidR="00017FEC" w:rsidRPr="00017FEC">
        <w:rPr>
          <w:rFonts w:ascii="Times New Roman" w:hAnsi="Times New Roman" w:cs="Times New Roman"/>
          <w:lang w:eastAsia="ru-RU"/>
        </w:rPr>
        <w:t> </w:t>
      </w:r>
      <w:r w:rsidRPr="00017FEC">
        <w:rPr>
          <w:rFonts w:ascii="Times New Roman" w:hAnsi="Times New Roman" w:cs="Times New Roman"/>
          <w:lang w:eastAsia="ru-RU"/>
        </w:rPr>
        <w:t>000</w:t>
      </w:r>
      <w:r w:rsidR="00017FEC" w:rsidRPr="00017FEC">
        <w:rPr>
          <w:rFonts w:ascii="Times New Roman" w:hAnsi="Times New Roman" w:cs="Times New Roman"/>
          <w:lang w:eastAsia="ru-RU"/>
        </w:rPr>
        <w:t>;</w:t>
      </w:r>
    </w:p>
    <w:p w:rsidR="00017FEC" w:rsidRPr="00017FEC" w:rsidRDefault="00017FEC" w:rsidP="00017FEC">
      <w:pPr>
        <w:pStyle w:val="ac"/>
        <w:shd w:val="clear" w:color="auto" w:fill="FFFFFF" w:themeFill="background1"/>
        <w:spacing w:line="276" w:lineRule="auto"/>
        <w:ind w:left="2124" w:firstLine="708"/>
        <w:jc w:val="both"/>
        <w:rPr>
          <w:rFonts w:ascii="Times New Roman" w:hAnsi="Times New Roman" w:cs="Times New Roman"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>- установка водогрейных баков в туалетных группах – 120 000 рублей;</w:t>
      </w:r>
    </w:p>
    <w:p w:rsidR="00017FEC" w:rsidRPr="00017FEC" w:rsidRDefault="00017FEC" w:rsidP="00017FEC">
      <w:pPr>
        <w:pStyle w:val="ac"/>
        <w:shd w:val="clear" w:color="auto" w:fill="FFFFFF" w:themeFill="background1"/>
        <w:spacing w:line="276" w:lineRule="auto"/>
        <w:ind w:left="2124" w:firstLine="708"/>
        <w:jc w:val="both"/>
        <w:rPr>
          <w:rFonts w:ascii="Times New Roman" w:hAnsi="Times New Roman" w:cs="Times New Roman"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>- ремонт канализационной трубы – 195 000.</w:t>
      </w:r>
    </w:p>
    <w:p w:rsidR="00017FEC" w:rsidRPr="00017FEC" w:rsidRDefault="00017FEC" w:rsidP="00017FEC">
      <w:pPr>
        <w:pStyle w:val="ac"/>
        <w:shd w:val="clear" w:color="auto" w:fill="FFFFFF" w:themeFill="background1"/>
        <w:spacing w:line="276" w:lineRule="auto"/>
        <w:ind w:left="2124" w:firstLine="708"/>
        <w:jc w:val="both"/>
        <w:rPr>
          <w:rFonts w:ascii="Times New Roman" w:hAnsi="Times New Roman" w:cs="Times New Roman"/>
          <w:b/>
          <w:lang w:eastAsia="ru-RU"/>
        </w:rPr>
      </w:pPr>
      <w:r w:rsidRPr="00017FEC">
        <w:rPr>
          <w:rFonts w:ascii="Times New Roman" w:hAnsi="Times New Roman" w:cs="Times New Roman"/>
          <w:b/>
          <w:lang w:eastAsia="ru-RU"/>
        </w:rPr>
        <w:t>Внебюджет:</w:t>
      </w:r>
    </w:p>
    <w:p w:rsidR="00017FEC" w:rsidRPr="00017FEC" w:rsidRDefault="00017FEC" w:rsidP="00017FEC">
      <w:pPr>
        <w:pStyle w:val="ac"/>
        <w:shd w:val="clear" w:color="auto" w:fill="FFFFFF" w:themeFill="background1"/>
        <w:spacing w:line="276" w:lineRule="auto"/>
        <w:ind w:left="2124" w:firstLine="708"/>
        <w:jc w:val="both"/>
        <w:rPr>
          <w:rFonts w:ascii="Times New Roman" w:hAnsi="Times New Roman" w:cs="Times New Roman"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>- установка входных металлических и деревянных дверей – 186 143 рублей;</w:t>
      </w:r>
    </w:p>
    <w:p w:rsidR="00017FEC" w:rsidRPr="00017FEC" w:rsidRDefault="00017FEC" w:rsidP="00017FEC">
      <w:pPr>
        <w:pStyle w:val="ac"/>
        <w:shd w:val="clear" w:color="auto" w:fill="FFFFFF" w:themeFill="background1"/>
        <w:spacing w:line="276" w:lineRule="auto"/>
        <w:ind w:left="2124" w:firstLine="708"/>
        <w:jc w:val="both"/>
        <w:rPr>
          <w:rFonts w:ascii="Times New Roman" w:hAnsi="Times New Roman" w:cs="Times New Roman"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>- монтаж дополнительного оборудования системы видеонаблюдения – 199098 рублей 85 копеек.</w:t>
      </w:r>
    </w:p>
    <w:p w:rsidR="00017FEC" w:rsidRPr="00017FEC" w:rsidRDefault="00017FEC" w:rsidP="00017FEC">
      <w:pPr>
        <w:pStyle w:val="ac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ab/>
        <w:t>Текущий ремонт (покраска, шпаклевка стен, окон, пола).</w:t>
      </w:r>
    </w:p>
    <w:p w:rsidR="00562C60" w:rsidRPr="005C3ADD" w:rsidRDefault="00562C60" w:rsidP="00017FEC">
      <w:pPr>
        <w:pStyle w:val="ac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017FEC">
        <w:rPr>
          <w:rFonts w:ascii="Times New Roman" w:hAnsi="Times New Roman" w:cs="Times New Roman"/>
          <w:lang w:eastAsia="ru-RU"/>
        </w:rPr>
        <w:t>В групп</w:t>
      </w:r>
      <w:r w:rsidR="004B3E49" w:rsidRPr="00017FEC">
        <w:rPr>
          <w:rFonts w:ascii="Times New Roman" w:hAnsi="Times New Roman" w:cs="Times New Roman"/>
          <w:lang w:eastAsia="ru-RU"/>
        </w:rPr>
        <w:t>ах</w:t>
      </w:r>
      <w:r w:rsidRPr="00017FEC">
        <w:rPr>
          <w:rFonts w:ascii="Times New Roman" w:hAnsi="Times New Roman" w:cs="Times New Roman"/>
          <w:lang w:eastAsia="ru-RU"/>
        </w:rPr>
        <w:t xml:space="preserve"> созданы условия  для разных видов детской деятельности: игровой,</w:t>
      </w:r>
      <w:r w:rsidRPr="005C3ADD">
        <w:rPr>
          <w:rFonts w:ascii="Times New Roman" w:hAnsi="Times New Roman" w:cs="Times New Roman"/>
          <w:lang w:eastAsia="ru-RU"/>
        </w:rPr>
        <w:t xml:space="preserve"> изобразительной, познавательной, конструктивной.</w:t>
      </w:r>
    </w:p>
    <w:p w:rsidR="00562C60" w:rsidRPr="005C3ADD" w:rsidRDefault="00562C60" w:rsidP="00017FEC">
      <w:pPr>
        <w:pStyle w:val="ac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В 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lastRenderedPageBreak/>
        <w:t>Как и все  государственные образовательные учреждения, наше ДОУ получает  бюджетное нормативное финансирование, которое распределяется следующим образом:</w:t>
      </w:r>
    </w:p>
    <w:p w:rsidR="00562C60" w:rsidRPr="005C3ADD" w:rsidRDefault="003A5545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562C60" w:rsidRPr="005C3ADD">
        <w:rPr>
          <w:rFonts w:ascii="Times New Roman" w:hAnsi="Times New Roman" w:cs="Times New Roman"/>
          <w:lang w:eastAsia="ru-RU"/>
        </w:rPr>
        <w:t>заработная плата сотрудников;</w:t>
      </w:r>
    </w:p>
    <w:p w:rsidR="00562C60" w:rsidRPr="005C3ADD" w:rsidRDefault="003A5545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 xml:space="preserve">- </w:t>
      </w:r>
      <w:r w:rsidR="00562C60" w:rsidRPr="005C3ADD">
        <w:rPr>
          <w:rFonts w:ascii="Times New Roman" w:hAnsi="Times New Roman" w:cs="Times New Roman"/>
          <w:lang w:eastAsia="ru-RU"/>
        </w:rPr>
        <w:t>расходы на коммунальные платежи и содержание здания;</w:t>
      </w:r>
    </w:p>
    <w:p w:rsidR="00562C60" w:rsidRPr="005C3ADD" w:rsidRDefault="003A5545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- организация питания детей;</w:t>
      </w:r>
    </w:p>
    <w:p w:rsidR="003A5545" w:rsidRPr="005C3ADD" w:rsidRDefault="003A5545" w:rsidP="005C3ADD">
      <w:pPr>
        <w:pStyle w:val="ac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C3ADD">
        <w:rPr>
          <w:rFonts w:ascii="Times New Roman" w:hAnsi="Times New Roman" w:cs="Times New Roman"/>
          <w:lang w:eastAsia="ru-RU"/>
        </w:rPr>
        <w:t>- ФГОС.</w:t>
      </w:r>
    </w:p>
    <w:p w:rsidR="00562C60" w:rsidRPr="005C3ADD" w:rsidRDefault="00562C60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CF0B3A" w:rsidRPr="005C3ADD" w:rsidRDefault="00CF0B3A" w:rsidP="005C3ADD">
      <w:pPr>
        <w:tabs>
          <w:tab w:val="left" w:pos="2057"/>
        </w:tabs>
        <w:spacing w:after="0"/>
        <w:ind w:firstLine="709"/>
        <w:contextualSpacing/>
        <w:jc w:val="both"/>
        <w:rPr>
          <w:rFonts w:eastAsia="Times New Roman"/>
          <w:lang w:eastAsia="ru-RU"/>
        </w:rPr>
      </w:pPr>
      <w:r w:rsidRPr="005C3ADD">
        <w:rPr>
          <w:b/>
          <w:u w:val="single"/>
        </w:rPr>
        <w:t>Вывод:</w:t>
      </w:r>
      <w:r w:rsidRPr="005C3ADD">
        <w:rPr>
          <w:rFonts w:eastAsia="Times New Roman"/>
          <w:b/>
          <w:i/>
          <w:color w:val="000000"/>
          <w:lang w:eastAsia="ru-RU"/>
        </w:rPr>
        <w:tab/>
      </w:r>
      <w:r w:rsidRPr="005C3ADD">
        <w:rPr>
          <w:rFonts w:eastAsia="Times New Roman"/>
          <w:color w:val="000000"/>
          <w:lang w:eastAsia="ru-RU"/>
        </w:rPr>
        <w:t xml:space="preserve">Материально-техническая база ДОУ находится в удовлетворительном состоянии. </w:t>
      </w:r>
      <w:r w:rsidRPr="005C3ADD">
        <w:rPr>
          <w:rFonts w:eastAsia="Times New Roman"/>
          <w:color w:val="000000" w:themeColor="text1"/>
          <w:lang w:eastAsia="ru-RU"/>
        </w:rPr>
        <w:t xml:space="preserve">Для повышения качества предоставляемых услуг необходимо провести выявленные ремонтные работы, </w:t>
      </w:r>
      <w:r w:rsidRPr="005C3ADD">
        <w:rPr>
          <w:rFonts w:eastAsia="Times New Roman"/>
          <w:lang w:eastAsia="ru-RU"/>
        </w:rPr>
        <w:t>пополнить группы и помещения ДОУ необходимым оборудованием.</w:t>
      </w:r>
    </w:p>
    <w:p w:rsidR="00350FB0" w:rsidRPr="005C3ADD" w:rsidRDefault="00350FB0" w:rsidP="005C3ADD">
      <w:pPr>
        <w:spacing w:after="0"/>
        <w:ind w:left="360"/>
        <w:jc w:val="both"/>
        <w:textAlignment w:val="baseline"/>
        <w:rPr>
          <w:b/>
        </w:rPr>
      </w:pPr>
    </w:p>
    <w:p w:rsidR="00CF0B3A" w:rsidRPr="005C3ADD" w:rsidRDefault="00CF0B3A" w:rsidP="005C3ADD">
      <w:pPr>
        <w:spacing w:after="0"/>
        <w:ind w:left="360"/>
        <w:jc w:val="both"/>
        <w:textAlignment w:val="baseline"/>
        <w:rPr>
          <w:rFonts w:eastAsia="Times New Roman"/>
          <w:lang w:eastAsia="ru-RU"/>
        </w:rPr>
      </w:pPr>
      <w:r w:rsidRPr="005C3ADD">
        <w:rPr>
          <w:b/>
          <w:lang w:val="en-US"/>
        </w:rPr>
        <w:t>I</w:t>
      </w:r>
      <w:r w:rsidRPr="005C3ADD">
        <w:rPr>
          <w:b/>
        </w:rPr>
        <w:t>.</w:t>
      </w:r>
      <w:r w:rsidR="00542A6E">
        <w:rPr>
          <w:b/>
        </w:rPr>
        <w:t>10</w:t>
      </w:r>
      <w:r w:rsidRPr="005C3ADD">
        <w:rPr>
          <w:b/>
        </w:rPr>
        <w:t>.</w:t>
      </w:r>
      <w:r w:rsidRPr="005C3ADD">
        <w:rPr>
          <w:rStyle w:val="a7"/>
          <w:bdr w:val="none" w:sz="0" w:space="0" w:color="auto" w:frame="1"/>
          <w:shd w:val="clear" w:color="auto" w:fill="FFFFFF"/>
        </w:rPr>
        <w:t>Функционирование  внутренней системы оценки качества образования.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—     различные виды мониторинга: управленческий, медицинский, педагогический,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—     контроль состояния здоровья детей,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—     социологические исследования семей.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―   охрана  и укрепление здоровья воспитанников,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―   воспитательно-образовательный процесс,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―   кадры,  аттестация педагога, повышение квалификации,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―   взаимодействие с социумом,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―   административно-хозяйственная и финансовая деятельность,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―   питание детей,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―   техника безопасности и охрана труда работников  и жизни воспитанников.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Вопросы контроля рассматриваются на общих собраниях работников,  педагогических советах.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 xml:space="preserve">В </w:t>
      </w:r>
      <w:r w:rsidR="00C713B2" w:rsidRPr="005C3ADD">
        <w:rPr>
          <w:rFonts w:ascii="Times New Roman" w:hAnsi="Times New Roman" w:cs="Times New Roman"/>
        </w:rPr>
        <w:t>конце</w:t>
      </w:r>
      <w:r w:rsidRPr="005C3ADD">
        <w:rPr>
          <w:rFonts w:ascii="Times New Roman" w:hAnsi="Times New Roman" w:cs="Times New Roman"/>
        </w:rPr>
        <w:t xml:space="preserve"> учебного года администрация </w:t>
      </w:r>
      <w:r w:rsidR="00C713B2" w:rsidRPr="005C3ADD">
        <w:rPr>
          <w:rFonts w:ascii="Times New Roman" w:hAnsi="Times New Roman" w:cs="Times New Roman"/>
        </w:rPr>
        <w:t>ДОУ</w:t>
      </w:r>
      <w:r w:rsidRPr="005C3ADD">
        <w:rPr>
          <w:rFonts w:ascii="Times New Roman" w:hAnsi="Times New Roman" w:cs="Times New Roman"/>
        </w:rPr>
        <w:t>традиционно проводит анкетирование родителей</w:t>
      </w:r>
      <w:r w:rsidRPr="005C3ADD">
        <w:rPr>
          <w:rStyle w:val="ad"/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 </w:t>
      </w:r>
      <w:r w:rsidRPr="005C3ADD">
        <w:rPr>
          <w:rFonts w:ascii="Times New Roman" w:hAnsi="Times New Roman" w:cs="Times New Roman"/>
        </w:rPr>
        <w:t>с целью: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— выявления  удовлетворенности родителей образовательной работой;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— изучения отношения родителей к работе ДОУ;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— выявление сильных и слабых сторон работы ДОУ.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896FFC">
        <w:rPr>
          <w:rFonts w:ascii="Times New Roman" w:hAnsi="Times New Roman" w:cs="Times New Roman"/>
        </w:rPr>
        <w:t>Результаты анкетирование родителей показали:</w:t>
      </w:r>
      <w:r w:rsidR="00896FFC" w:rsidRPr="00896FFC">
        <w:rPr>
          <w:rFonts w:ascii="Times New Roman" w:hAnsi="Times New Roman" w:cs="Times New Roman"/>
        </w:rPr>
        <w:t>87</w:t>
      </w:r>
      <w:r w:rsidR="00C713B2" w:rsidRPr="00896FFC">
        <w:rPr>
          <w:rFonts w:ascii="Times New Roman" w:hAnsi="Times New Roman" w:cs="Times New Roman"/>
        </w:rPr>
        <w:t>% родителей</w:t>
      </w:r>
      <w:bookmarkEnd w:id="0"/>
      <w:r w:rsidRPr="005C3ADD">
        <w:rPr>
          <w:rFonts w:ascii="Times New Roman" w:hAnsi="Times New Roman" w:cs="Times New Roman"/>
        </w:rPr>
        <w:t>считают работу детского сада удовлетворительной, их полностью удовлетворяют условия воспит</w:t>
      </w:r>
      <w:r w:rsidR="00C713B2" w:rsidRPr="005C3ADD">
        <w:rPr>
          <w:rFonts w:ascii="Times New Roman" w:hAnsi="Times New Roman" w:cs="Times New Roman"/>
        </w:rPr>
        <w:t>ательно-образовательной работы</w:t>
      </w:r>
      <w:r w:rsidRPr="005C3ADD">
        <w:rPr>
          <w:rFonts w:ascii="Times New Roman" w:hAnsi="Times New Roman" w:cs="Times New Roman"/>
        </w:rPr>
        <w:t>, режим</w:t>
      </w:r>
      <w:r w:rsidR="00C713B2" w:rsidRPr="005C3ADD">
        <w:rPr>
          <w:rFonts w:ascii="Times New Roman" w:hAnsi="Times New Roman" w:cs="Times New Roman"/>
        </w:rPr>
        <w:t>а</w:t>
      </w:r>
      <w:r w:rsidRPr="005C3ADD">
        <w:rPr>
          <w:rFonts w:ascii="Times New Roman" w:hAnsi="Times New Roman" w:cs="Times New Roman"/>
        </w:rPr>
        <w:t xml:space="preserve"> пребывания ребенка в детском саду, питание.</w:t>
      </w:r>
    </w:p>
    <w:p w:rsidR="00C713B2" w:rsidRPr="005C3ADD" w:rsidRDefault="00C713B2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/>
      </w:tblPr>
      <w:tblGrid>
        <w:gridCol w:w="801"/>
        <w:gridCol w:w="6124"/>
        <w:gridCol w:w="1319"/>
        <w:gridCol w:w="1327"/>
      </w:tblGrid>
      <w:tr w:rsidR="00C713B2" w:rsidRPr="005C3ADD" w:rsidTr="00C713B2">
        <w:trPr>
          <w:cnfStyle w:val="1000000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10000000000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b w:val="0"/>
                <w:i/>
                <w:sz w:val="24"/>
                <w:szCs w:val="24"/>
              </w:rPr>
              <w:t>ПРИЧИНЫ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10000000000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b w:val="0"/>
                <w:i/>
                <w:sz w:val="24"/>
                <w:szCs w:val="24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10000000000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b w:val="0"/>
                <w:i/>
                <w:sz w:val="24"/>
                <w:szCs w:val="24"/>
              </w:rPr>
              <w:t>НЕТ</w:t>
            </w: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Удобное местоположение детского сада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Богатая материальная база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Состояние здания, коммуникаций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Уют, оформление группы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Количество и качество игрушек, игр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Удобный режим работы детского сада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Это престижный элитный детский сад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Здесь доброжелательно относятся к детям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Хороший уход и присмотр за ребенком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Качество и организация питания.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Есть дополнительные услуги необходимые моему ребенку.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Внимательно относятся к здоровью детей.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Налажено сотрудничество со школой, в которую мы хотим отдать ребенка.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Квалификация педагогов.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Есть специалисты, помощь которых нужна моему ребенку.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Интересные образовательные программы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Содержание воспитания и обучения ребенка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c>
          <w:tcPr>
            <w:cnfStyle w:val="001000000000"/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Развитие способностей детей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0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713B2" w:rsidRPr="005C3ADD" w:rsidTr="00542A6E">
        <w:trPr>
          <w:cnfStyle w:val="000000100000"/>
        </w:trPr>
        <w:tc>
          <w:tcPr>
            <w:cnfStyle w:val="001000000000"/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b w:val="0"/>
                <w:i/>
                <w:sz w:val="24"/>
                <w:szCs w:val="24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5C3ADD" w:rsidRDefault="00C713B2" w:rsidP="005C3ADD">
            <w:pPr>
              <w:tabs>
                <w:tab w:val="left" w:pos="1500"/>
              </w:tabs>
              <w:spacing w:line="276" w:lineRule="auto"/>
              <w:jc w:val="both"/>
              <w:cnfStyle w:val="000000100000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C713B2" w:rsidRPr="005C3ADD" w:rsidRDefault="00C713B2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Внутренняя оценка осуществляется мониторингом, контрольными мероприятиями.</w:t>
      </w: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Fonts w:ascii="Times New Roman" w:hAnsi="Times New Roman" w:cs="Times New Roman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</w:t>
      </w:r>
      <w:r w:rsidR="00C713B2" w:rsidRPr="005C3ADD">
        <w:rPr>
          <w:rFonts w:ascii="Times New Roman" w:hAnsi="Times New Roman" w:cs="Times New Roman"/>
        </w:rPr>
        <w:t>местные образовательные проекты. Информация о работе ДОУ систематически выставляется на сайт ДОУ.</w:t>
      </w:r>
    </w:p>
    <w:p w:rsidR="00350FB0" w:rsidRPr="005C3ADD" w:rsidRDefault="00350FB0" w:rsidP="005C3ADD">
      <w:pPr>
        <w:pStyle w:val="ac"/>
        <w:spacing w:line="276" w:lineRule="auto"/>
        <w:jc w:val="both"/>
        <w:rPr>
          <w:rStyle w:val="a7"/>
          <w:rFonts w:ascii="Times New Roman" w:hAnsi="Times New Roman" w:cs="Times New Roman"/>
          <w:iCs/>
          <w:u w:val="single"/>
          <w:bdr w:val="none" w:sz="0" w:space="0" w:color="auto" w:frame="1"/>
        </w:rPr>
      </w:pPr>
    </w:p>
    <w:p w:rsidR="00CF0B3A" w:rsidRPr="005C3ADD" w:rsidRDefault="00CF0B3A" w:rsidP="005C3ADD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5C3ADD">
        <w:rPr>
          <w:rStyle w:val="a7"/>
          <w:rFonts w:ascii="Times New Roman" w:hAnsi="Times New Roman" w:cs="Times New Roman"/>
          <w:iCs/>
          <w:u w:val="single"/>
          <w:bdr w:val="none" w:sz="0" w:space="0" w:color="auto" w:frame="1"/>
        </w:rPr>
        <w:t>Вывод:</w:t>
      </w:r>
      <w:r w:rsidRPr="005C3ADD">
        <w:rPr>
          <w:rFonts w:ascii="Times New Roman" w:hAnsi="Times New Roman" w:cs="Times New Roman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CF0B3A" w:rsidRPr="005C3ADD" w:rsidRDefault="00CF0B3A" w:rsidP="005C3ADD">
      <w:pPr>
        <w:tabs>
          <w:tab w:val="left" w:pos="2057"/>
        </w:tabs>
        <w:spacing w:after="0"/>
        <w:ind w:firstLine="709"/>
        <w:contextualSpacing/>
        <w:jc w:val="both"/>
        <w:rPr>
          <w:rFonts w:eastAsia="Times New Roman"/>
          <w:b/>
          <w:lang w:eastAsia="ru-RU"/>
        </w:rPr>
      </w:pPr>
    </w:p>
    <w:p w:rsidR="00A76514" w:rsidRPr="005C3ADD" w:rsidRDefault="00A76514" w:rsidP="005C3ADD">
      <w:pPr>
        <w:pStyle w:val="a9"/>
        <w:numPr>
          <w:ilvl w:val="0"/>
          <w:numId w:val="1"/>
        </w:numPr>
        <w:jc w:val="both"/>
        <w:rPr>
          <w:b/>
        </w:rPr>
      </w:pPr>
      <w:r w:rsidRPr="005C3ADD">
        <w:rPr>
          <w:b/>
        </w:rPr>
        <w:t>Результаты самообследования</w:t>
      </w:r>
      <w:r w:rsidR="00350FB0" w:rsidRPr="005C3ADD">
        <w:rPr>
          <w:b/>
        </w:rPr>
        <w:t xml:space="preserve"> деятельности ДОУ</w:t>
      </w:r>
    </w:p>
    <w:tbl>
      <w:tblPr>
        <w:tblStyle w:val="af0"/>
        <w:tblW w:w="0" w:type="auto"/>
        <w:tblLook w:val="04A0"/>
      </w:tblPr>
      <w:tblGrid>
        <w:gridCol w:w="817"/>
        <w:gridCol w:w="5441"/>
        <w:gridCol w:w="1055"/>
        <w:gridCol w:w="1009"/>
        <w:gridCol w:w="1249"/>
      </w:tblGrid>
      <w:tr w:rsidR="00A76514" w:rsidRPr="005C3ADD" w:rsidTr="00A76514">
        <w:trPr>
          <w:cnfStyle w:val="1000000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100000000000"/>
              <w:rPr>
                <w:rFonts w:cs="Times New Roman"/>
                <w:sz w:val="24"/>
                <w:szCs w:val="24"/>
              </w:rPr>
            </w:pPr>
            <w:r w:rsidRPr="005C3ADD">
              <w:rPr>
                <w:rFonts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100000000000"/>
              <w:rPr>
                <w:rFonts w:cs="Times New Roman"/>
                <w:sz w:val="24"/>
                <w:szCs w:val="24"/>
              </w:rPr>
            </w:pPr>
            <w:r w:rsidRPr="005C3ADD">
              <w:rPr>
                <w:rFonts w:cs="Times New Roman"/>
                <w:sz w:val="24"/>
                <w:szCs w:val="24"/>
              </w:rPr>
              <w:t>эксперты</w:t>
            </w: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Style w:val="af3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eastAsiaTheme="minorEastAsia" w:cs="Times New Roman"/>
                <w:sz w:val="24"/>
                <w:szCs w:val="24"/>
              </w:rPr>
            </w:pPr>
            <w:r w:rsidRPr="005C3ADD">
              <w:rPr>
                <w:rFonts w:eastAsiaTheme="minorEastAsia" w:cs="Times New Roman"/>
                <w:sz w:val="24"/>
                <w:szCs w:val="24"/>
              </w:rPr>
              <w:t>Чел.</w:t>
            </w:r>
          </w:p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(8-12 часов)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eastAsiaTheme="minorEastAsia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eastAsiaTheme="minorEastAsia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eastAsiaTheme="minorEastAsia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eastAsiaTheme="minorEastAsia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(8-12 часов)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(12-14 часов)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350FB0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Соотношение "педагогический </w:t>
            </w:r>
            <w:r w:rsidR="00A76514"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работник/воспитанник" в дошкольной образовательной организации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1.15.3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 дефектолога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Style w:val="af3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3A5545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</w:tr>
      <w:tr w:rsidR="00A76514" w:rsidRPr="005C3ADD" w:rsidTr="00A76514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  <w:lang w:eastAsia="en-US"/>
              </w:rPr>
            </w:pPr>
            <w:r w:rsidRPr="005C3ADD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14" w:rsidRPr="005C3ADD" w:rsidRDefault="00A76514" w:rsidP="005C3ADD">
            <w:pPr>
              <w:pStyle w:val="af1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4" w:rsidRPr="005C3ADD" w:rsidRDefault="00A76514" w:rsidP="005C3ADD">
            <w:pPr>
              <w:spacing w:line="276" w:lineRule="auto"/>
              <w:jc w:val="both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</w:tbl>
    <w:p w:rsidR="00A76514" w:rsidRPr="005C3ADD" w:rsidRDefault="00A76514" w:rsidP="005C3ADD">
      <w:pPr>
        <w:jc w:val="both"/>
        <w:rPr>
          <w:lang w:eastAsia="ru-RU"/>
        </w:rPr>
      </w:pPr>
    </w:p>
    <w:p w:rsidR="00A76514" w:rsidRPr="005C3ADD" w:rsidRDefault="00A76514" w:rsidP="005C3ADD">
      <w:pPr>
        <w:jc w:val="both"/>
      </w:pPr>
    </w:p>
    <w:p w:rsidR="00A76514" w:rsidRPr="005C3ADD" w:rsidRDefault="00A76514" w:rsidP="005C3ADD">
      <w:pPr>
        <w:tabs>
          <w:tab w:val="left" w:pos="5424"/>
        </w:tabs>
        <w:jc w:val="both"/>
      </w:pPr>
    </w:p>
    <w:p w:rsidR="00C3745F" w:rsidRPr="005C3ADD" w:rsidRDefault="00C3745F" w:rsidP="005C3ADD">
      <w:pPr>
        <w:jc w:val="both"/>
        <w:rPr>
          <w:b/>
        </w:rPr>
      </w:pPr>
    </w:p>
    <w:sectPr w:rsidR="00C3745F" w:rsidRPr="005C3ADD" w:rsidSect="00C5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78" w:rsidRDefault="00196878" w:rsidP="00265AC1">
      <w:pPr>
        <w:spacing w:after="0" w:line="240" w:lineRule="auto"/>
      </w:pPr>
      <w:r>
        <w:separator/>
      </w:r>
    </w:p>
  </w:endnote>
  <w:endnote w:type="continuationSeparator" w:id="1">
    <w:p w:rsidR="00196878" w:rsidRDefault="00196878" w:rsidP="0026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78" w:rsidRDefault="00196878" w:rsidP="00265AC1">
      <w:pPr>
        <w:spacing w:after="0" w:line="240" w:lineRule="auto"/>
      </w:pPr>
      <w:r>
        <w:separator/>
      </w:r>
    </w:p>
  </w:footnote>
  <w:footnote w:type="continuationSeparator" w:id="1">
    <w:p w:rsidR="00196878" w:rsidRDefault="00196878" w:rsidP="0026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55C"/>
    <w:multiLevelType w:val="multilevel"/>
    <w:tmpl w:val="74929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E6CA5"/>
    <w:multiLevelType w:val="multilevel"/>
    <w:tmpl w:val="5DE826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1777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1A50C9"/>
    <w:multiLevelType w:val="hybridMultilevel"/>
    <w:tmpl w:val="A99C556A"/>
    <w:lvl w:ilvl="0" w:tplc="6BF4FF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40A37"/>
    <w:multiLevelType w:val="hybridMultilevel"/>
    <w:tmpl w:val="AA449FA4"/>
    <w:lvl w:ilvl="0" w:tplc="2614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852F2"/>
    <w:multiLevelType w:val="multilevel"/>
    <w:tmpl w:val="8BEEB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04CE9"/>
    <w:multiLevelType w:val="hybridMultilevel"/>
    <w:tmpl w:val="466273AC"/>
    <w:lvl w:ilvl="0" w:tplc="83886670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69215422"/>
    <w:multiLevelType w:val="multilevel"/>
    <w:tmpl w:val="B4689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53"/>
    <w:rsid w:val="00007A74"/>
    <w:rsid w:val="00017FEC"/>
    <w:rsid w:val="000265FA"/>
    <w:rsid w:val="00026C8B"/>
    <w:rsid w:val="000338FB"/>
    <w:rsid w:val="00043191"/>
    <w:rsid w:val="000848AA"/>
    <w:rsid w:val="000860F9"/>
    <w:rsid w:val="000A2BA3"/>
    <w:rsid w:val="000E35DA"/>
    <w:rsid w:val="001122EF"/>
    <w:rsid w:val="00153545"/>
    <w:rsid w:val="0016424D"/>
    <w:rsid w:val="001749FA"/>
    <w:rsid w:val="00196878"/>
    <w:rsid w:val="00197E3C"/>
    <w:rsid w:val="00217253"/>
    <w:rsid w:val="002345BE"/>
    <w:rsid w:val="00265AC1"/>
    <w:rsid w:val="0027508E"/>
    <w:rsid w:val="002A0E13"/>
    <w:rsid w:val="002E0ACA"/>
    <w:rsid w:val="00333524"/>
    <w:rsid w:val="00350FB0"/>
    <w:rsid w:val="00364242"/>
    <w:rsid w:val="003A5545"/>
    <w:rsid w:val="003D6B17"/>
    <w:rsid w:val="003E0DE4"/>
    <w:rsid w:val="003E24AE"/>
    <w:rsid w:val="003E282C"/>
    <w:rsid w:val="004006E6"/>
    <w:rsid w:val="00434708"/>
    <w:rsid w:val="004627F3"/>
    <w:rsid w:val="004B3E49"/>
    <w:rsid w:val="004B6B29"/>
    <w:rsid w:val="004E2839"/>
    <w:rsid w:val="00542A6E"/>
    <w:rsid w:val="0055148C"/>
    <w:rsid w:val="00562C60"/>
    <w:rsid w:val="00582621"/>
    <w:rsid w:val="005C3ADD"/>
    <w:rsid w:val="005D2A89"/>
    <w:rsid w:val="006549CF"/>
    <w:rsid w:val="007747A5"/>
    <w:rsid w:val="007D7F6F"/>
    <w:rsid w:val="007F4D85"/>
    <w:rsid w:val="0083171F"/>
    <w:rsid w:val="008367E9"/>
    <w:rsid w:val="00896FFC"/>
    <w:rsid w:val="008F6A2E"/>
    <w:rsid w:val="009750AE"/>
    <w:rsid w:val="00993C0E"/>
    <w:rsid w:val="009A5CC5"/>
    <w:rsid w:val="00A75A5D"/>
    <w:rsid w:val="00A76514"/>
    <w:rsid w:val="00B51323"/>
    <w:rsid w:val="00B71F9A"/>
    <w:rsid w:val="00BC6B9B"/>
    <w:rsid w:val="00C3745F"/>
    <w:rsid w:val="00C45505"/>
    <w:rsid w:val="00C55425"/>
    <w:rsid w:val="00C713B2"/>
    <w:rsid w:val="00CA167B"/>
    <w:rsid w:val="00CB748E"/>
    <w:rsid w:val="00CE1F92"/>
    <w:rsid w:val="00CF0B3A"/>
    <w:rsid w:val="00D22183"/>
    <w:rsid w:val="00D430AB"/>
    <w:rsid w:val="00D51316"/>
    <w:rsid w:val="00D60460"/>
    <w:rsid w:val="00DD0441"/>
    <w:rsid w:val="00DD0FEC"/>
    <w:rsid w:val="00DF03ED"/>
    <w:rsid w:val="00E16714"/>
    <w:rsid w:val="00E410D8"/>
    <w:rsid w:val="00EB7F82"/>
    <w:rsid w:val="00EC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A"/>
  </w:style>
  <w:style w:type="paragraph" w:styleId="1">
    <w:name w:val="heading 1"/>
    <w:basedOn w:val="a"/>
    <w:next w:val="a"/>
    <w:link w:val="10"/>
    <w:uiPriority w:val="9"/>
    <w:qFormat/>
    <w:rsid w:val="00A7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65FA"/>
    <w:pPr>
      <w:keepNext/>
      <w:spacing w:after="0" w:line="240" w:lineRule="auto"/>
      <w:outlineLvl w:val="1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AC1"/>
  </w:style>
  <w:style w:type="paragraph" w:styleId="a5">
    <w:name w:val="footer"/>
    <w:basedOn w:val="a"/>
    <w:link w:val="a6"/>
    <w:uiPriority w:val="99"/>
    <w:unhideWhenUsed/>
    <w:rsid w:val="0026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AC1"/>
  </w:style>
  <w:style w:type="character" w:styleId="a7">
    <w:name w:val="Strong"/>
    <w:basedOn w:val="a0"/>
    <w:uiPriority w:val="22"/>
    <w:qFormat/>
    <w:rsid w:val="00265AC1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265FA"/>
    <w:rPr>
      <w:rFonts w:eastAsia="Times New Roman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0265F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265FA"/>
    <w:rPr>
      <w:rFonts w:ascii="Arial" w:hAnsi="Arial" w:cs="Arial"/>
    </w:rPr>
  </w:style>
  <w:style w:type="paragraph" w:customStyle="1" w:styleId="ConsPlusNormal0">
    <w:name w:val="ConsPlusNormal"/>
    <w:link w:val="ConsPlusNormal"/>
    <w:rsid w:val="00026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-1">
    <w:name w:val="Light List Accent 1"/>
    <w:basedOn w:val="a1"/>
    <w:uiPriority w:val="61"/>
    <w:rsid w:val="000265F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List Paragraph"/>
    <w:basedOn w:val="a"/>
    <w:uiPriority w:val="34"/>
    <w:qFormat/>
    <w:rsid w:val="0004319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319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4B6B29"/>
    <w:rPr>
      <w:rFonts w:asciiTheme="minorHAnsi" w:hAnsiTheme="minorHAnsi" w:cstheme="minorBidi"/>
    </w:rPr>
  </w:style>
  <w:style w:type="paragraph" w:styleId="ac">
    <w:name w:val="No Spacing"/>
    <w:link w:val="ab"/>
    <w:uiPriority w:val="1"/>
    <w:qFormat/>
    <w:rsid w:val="004B6B29"/>
    <w:pPr>
      <w:spacing w:after="0" w:line="240" w:lineRule="auto"/>
    </w:pPr>
    <w:rPr>
      <w:rFonts w:asciiTheme="minorHAnsi" w:hAnsiTheme="minorHAnsi" w:cstheme="minorBidi"/>
    </w:rPr>
  </w:style>
  <w:style w:type="character" w:styleId="ad">
    <w:name w:val="Emphasis"/>
    <w:basedOn w:val="a0"/>
    <w:uiPriority w:val="20"/>
    <w:qFormat/>
    <w:rsid w:val="00B71F9A"/>
    <w:rPr>
      <w:i/>
      <w:iCs/>
    </w:rPr>
  </w:style>
  <w:style w:type="paragraph" w:customStyle="1" w:styleId="msonormalbullet2gif">
    <w:name w:val="msonormalbullet2.gif"/>
    <w:basedOn w:val="a"/>
    <w:rsid w:val="00B71F9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745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93C0E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-4"/>
    <w:uiPriority w:val="59"/>
    <w:rsid w:val="00993C0E"/>
    <w:rPr>
      <w:rFonts w:cstheme="minorBidi"/>
      <w:sz w:val="20"/>
      <w:szCs w:val="22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-4">
    <w:name w:val="Colorful List Accent 4"/>
    <w:basedOn w:val="a1"/>
    <w:uiPriority w:val="72"/>
    <w:rsid w:val="00993C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c17">
    <w:name w:val="c17"/>
    <w:basedOn w:val="a"/>
    <w:rsid w:val="00153545"/>
    <w:pPr>
      <w:spacing w:after="0" w:line="240" w:lineRule="auto"/>
    </w:pPr>
    <w:rPr>
      <w:rFonts w:eastAsia="Times New Roman"/>
      <w:lang w:eastAsia="ru-RU"/>
    </w:rPr>
  </w:style>
  <w:style w:type="character" w:customStyle="1" w:styleId="c02">
    <w:name w:val="c02"/>
    <w:rsid w:val="00153545"/>
    <w:rPr>
      <w:rFonts w:ascii="Times New Roman" w:hAnsi="Times New Roman" w:cs="Times New Roman" w:hint="default"/>
      <w:sz w:val="28"/>
      <w:szCs w:val="28"/>
    </w:rPr>
  </w:style>
  <w:style w:type="table" w:styleId="1-3">
    <w:name w:val="Medium Shading 1 Accent 3"/>
    <w:basedOn w:val="a1"/>
    <w:uiPriority w:val="63"/>
    <w:rsid w:val="002750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7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Прижатый влево"/>
    <w:basedOn w:val="a"/>
    <w:next w:val="a"/>
    <w:uiPriority w:val="99"/>
    <w:rsid w:val="00A76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A765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3">
    <w:name w:val="Цветовое выделение"/>
    <w:uiPriority w:val="99"/>
    <w:rsid w:val="00A76514"/>
    <w:rPr>
      <w:b/>
      <w:bCs w:val="0"/>
      <w:color w:val="26282F"/>
    </w:rPr>
  </w:style>
  <w:style w:type="character" w:customStyle="1" w:styleId="af4">
    <w:name w:val="Гипертекстовая ссылка"/>
    <w:basedOn w:val="af3"/>
    <w:uiPriority w:val="99"/>
    <w:rsid w:val="00A76514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A"/>
  </w:style>
  <w:style w:type="paragraph" w:styleId="1">
    <w:name w:val="heading 1"/>
    <w:basedOn w:val="a"/>
    <w:next w:val="a"/>
    <w:link w:val="10"/>
    <w:uiPriority w:val="9"/>
    <w:qFormat/>
    <w:rsid w:val="00A7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65FA"/>
    <w:pPr>
      <w:keepNext/>
      <w:spacing w:after="0" w:line="240" w:lineRule="auto"/>
      <w:outlineLvl w:val="1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AC1"/>
  </w:style>
  <w:style w:type="paragraph" w:styleId="a5">
    <w:name w:val="footer"/>
    <w:basedOn w:val="a"/>
    <w:link w:val="a6"/>
    <w:uiPriority w:val="99"/>
    <w:unhideWhenUsed/>
    <w:rsid w:val="0026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AC1"/>
  </w:style>
  <w:style w:type="character" w:styleId="a7">
    <w:name w:val="Strong"/>
    <w:basedOn w:val="a0"/>
    <w:uiPriority w:val="22"/>
    <w:qFormat/>
    <w:rsid w:val="00265AC1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265FA"/>
    <w:rPr>
      <w:rFonts w:eastAsia="Times New Roman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0265F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265FA"/>
    <w:rPr>
      <w:rFonts w:ascii="Arial" w:hAnsi="Arial" w:cs="Arial"/>
    </w:rPr>
  </w:style>
  <w:style w:type="paragraph" w:customStyle="1" w:styleId="ConsPlusNormal0">
    <w:name w:val="ConsPlusNormal"/>
    <w:link w:val="ConsPlusNormal"/>
    <w:rsid w:val="00026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-1">
    <w:name w:val="Light List Accent 1"/>
    <w:basedOn w:val="a1"/>
    <w:uiPriority w:val="61"/>
    <w:rsid w:val="000265F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List Paragraph"/>
    <w:basedOn w:val="a"/>
    <w:uiPriority w:val="34"/>
    <w:qFormat/>
    <w:rsid w:val="0004319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319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4B6B29"/>
    <w:rPr>
      <w:rFonts w:asciiTheme="minorHAnsi" w:hAnsiTheme="minorHAnsi" w:cstheme="minorBidi"/>
    </w:rPr>
  </w:style>
  <w:style w:type="paragraph" w:styleId="ac">
    <w:name w:val="No Spacing"/>
    <w:link w:val="ab"/>
    <w:uiPriority w:val="1"/>
    <w:qFormat/>
    <w:rsid w:val="004B6B29"/>
    <w:pPr>
      <w:spacing w:after="0" w:line="240" w:lineRule="auto"/>
    </w:pPr>
    <w:rPr>
      <w:rFonts w:asciiTheme="minorHAnsi" w:hAnsiTheme="minorHAnsi" w:cstheme="minorBidi"/>
    </w:rPr>
  </w:style>
  <w:style w:type="character" w:styleId="ad">
    <w:name w:val="Emphasis"/>
    <w:basedOn w:val="a0"/>
    <w:uiPriority w:val="20"/>
    <w:qFormat/>
    <w:rsid w:val="00B71F9A"/>
    <w:rPr>
      <w:i/>
      <w:iCs/>
    </w:rPr>
  </w:style>
  <w:style w:type="paragraph" w:customStyle="1" w:styleId="msonormalbullet2gif">
    <w:name w:val="msonormalbullet2.gif"/>
    <w:basedOn w:val="a"/>
    <w:rsid w:val="00B71F9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745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93C0E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-4"/>
    <w:uiPriority w:val="59"/>
    <w:rsid w:val="00993C0E"/>
    <w:pPr>
      <w:spacing w:after="200" w:line="276" w:lineRule="auto"/>
    </w:pPr>
    <w:rPr>
      <w:rFonts w:cstheme="minorBidi"/>
      <w:color w:val="auto"/>
      <w:sz w:val="20"/>
      <w:szCs w:val="22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-4">
    <w:name w:val="Colorful List Accent 4"/>
    <w:basedOn w:val="a1"/>
    <w:uiPriority w:val="72"/>
    <w:rsid w:val="00993C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c17">
    <w:name w:val="c17"/>
    <w:basedOn w:val="a"/>
    <w:rsid w:val="00153545"/>
    <w:pPr>
      <w:spacing w:after="0" w:line="240" w:lineRule="auto"/>
    </w:pPr>
    <w:rPr>
      <w:rFonts w:eastAsia="Times New Roman"/>
      <w:lang w:eastAsia="ru-RU"/>
    </w:rPr>
  </w:style>
  <w:style w:type="character" w:customStyle="1" w:styleId="c02">
    <w:name w:val="c02"/>
    <w:rsid w:val="00153545"/>
    <w:rPr>
      <w:rFonts w:ascii="Times New Roman" w:hAnsi="Times New Roman" w:cs="Times New Roman" w:hint="default"/>
      <w:sz w:val="28"/>
      <w:szCs w:val="28"/>
    </w:rPr>
  </w:style>
  <w:style w:type="table" w:styleId="1-3">
    <w:name w:val="Medium Shading 1 Accent 3"/>
    <w:basedOn w:val="a1"/>
    <w:uiPriority w:val="63"/>
    <w:rsid w:val="002750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7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Прижатый влево"/>
    <w:basedOn w:val="a"/>
    <w:next w:val="a"/>
    <w:uiPriority w:val="99"/>
    <w:rsid w:val="00A76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A765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3">
    <w:name w:val="Цветовое выделение"/>
    <w:uiPriority w:val="99"/>
    <w:rsid w:val="00A76514"/>
    <w:rPr>
      <w:b/>
      <w:bCs w:val="0"/>
      <w:color w:val="26282F"/>
    </w:rPr>
  </w:style>
  <w:style w:type="character" w:customStyle="1" w:styleId="af4">
    <w:name w:val="Гипертекстовая ссылка"/>
    <w:basedOn w:val="af3"/>
    <w:uiPriority w:val="99"/>
    <w:rsid w:val="00A76514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i.1obraz.ru/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&#1089;&#1082;&#1072;&#1079;&#1082;&#1072;.&#1086;&#1081;&#1084;&#1103;&#1082;&#1086;&#1085;-&#1086;&#1073;&#1088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zka-mdou@mail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</c:v>
                </c:pt>
              </c:numCache>
            </c:numRef>
          </c:val>
        </c:ser>
        <c:gapWidth val="0"/>
        <c:axId val="59544704"/>
        <c:axId val="59546240"/>
      </c:barChart>
      <c:catAx>
        <c:axId val="59544704"/>
        <c:scaling>
          <c:orientation val="minMax"/>
        </c:scaling>
        <c:delete val="1"/>
        <c:axPos val="b"/>
        <c:tickLblPos val="nextTo"/>
        <c:crossAx val="59546240"/>
        <c:crosses val="autoZero"/>
        <c:auto val="1"/>
        <c:lblAlgn val="ctr"/>
        <c:lblOffset val="100"/>
      </c:catAx>
      <c:valAx>
        <c:axId val="59546240"/>
        <c:scaling>
          <c:orientation val="minMax"/>
        </c:scaling>
        <c:axPos val="l"/>
        <c:majorGridlines/>
        <c:numFmt formatCode="General" sourceLinked="1"/>
        <c:tickLblPos val="nextTo"/>
        <c:crossAx val="59544704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6.6934784193642474E-2"/>
          <c:y val="4.8681607106803963E-2"/>
          <c:w val="0.7476647139740068"/>
          <c:h val="0.837358599405843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к-во выпускников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2016</c:v>
                </c:pt>
                <c:pt idx="2">
                  <c:v>2017</c:v>
                </c:pt>
                <c:pt idx="3">
                  <c:v>2018г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23</c:v>
                </c:pt>
                <c:pt idx="2">
                  <c:v>21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школьно- зрелые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2016</c:v>
                </c:pt>
                <c:pt idx="2">
                  <c:v>2017</c:v>
                </c:pt>
                <c:pt idx="3">
                  <c:v>2018г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22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средне- зрелые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2016</c:v>
                </c:pt>
                <c:pt idx="2">
                  <c:v>2017</c:v>
                </c:pt>
                <c:pt idx="3">
                  <c:v>2018г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незрелые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2016</c:v>
                </c:pt>
                <c:pt idx="2">
                  <c:v>2017</c:v>
                </c:pt>
                <c:pt idx="3">
                  <c:v>2018г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Width val="158"/>
        <c:axId val="59501568"/>
        <c:axId val="59507456"/>
      </c:barChart>
      <c:catAx>
        <c:axId val="59501568"/>
        <c:scaling>
          <c:orientation val="minMax"/>
        </c:scaling>
        <c:axPos val="b"/>
        <c:numFmt formatCode="General" sourceLinked="1"/>
        <c:majorTickMark val="none"/>
        <c:tickLblPos val="nextTo"/>
        <c:crossAx val="59507456"/>
        <c:crosses val="autoZero"/>
        <c:auto val="1"/>
        <c:lblAlgn val="ctr"/>
        <c:lblOffset val="100"/>
      </c:catAx>
      <c:valAx>
        <c:axId val="59507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9501568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7360895083186474"/>
          <c:y val="0.16119641294838138"/>
          <c:w val="0.12639099705910256"/>
          <c:h val="0.7912685914260715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Yuliya</cp:lastModifiedBy>
  <cp:revision>13</cp:revision>
  <cp:lastPrinted>2018-04-11T00:45:00Z</cp:lastPrinted>
  <dcterms:created xsi:type="dcterms:W3CDTF">2017-08-10T00:44:00Z</dcterms:created>
  <dcterms:modified xsi:type="dcterms:W3CDTF">2018-05-24T05:08:00Z</dcterms:modified>
</cp:coreProperties>
</file>