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A0E" w14:textId="50EDFAE7" w:rsidR="00EB72A6" w:rsidRPr="00EB72A6" w:rsidRDefault="00EB72A6" w:rsidP="00EB72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697C0A9" wp14:editId="4954AFED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0994" w14:textId="77777777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6A8438F9" w14:textId="77777777" w:rsidR="00EB72A6" w:rsidRPr="00EB72A6" w:rsidRDefault="00EB72A6" w:rsidP="00EB72A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</w:p>
    <w:p w14:paraId="6D8A89DD" w14:textId="77777777" w:rsidR="00EB72A6" w:rsidRPr="00EB72A6" w:rsidRDefault="00EB72A6" w:rsidP="00EB72A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6D7C237" w14:textId="77777777" w:rsidR="00EB72A6" w:rsidRPr="00EB72A6" w:rsidRDefault="00EB72A6" w:rsidP="00EB72A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качестве и безопасности пищевых продуктов</w:t>
      </w:r>
    </w:p>
    <w:p w14:paraId="4E42BD94" w14:textId="77777777" w:rsidR="00EB72A6" w:rsidRPr="00EB72A6" w:rsidRDefault="00EB72A6" w:rsidP="00EB72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июля 2020 года)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(редакция, действующая с 1 января 2022 года)</w:t>
      </w:r>
    </w:p>
    <w:p w14:paraId="716FAB82" w14:textId="77777777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641384C6" w14:textId="77777777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AADF0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 с изменениями, внесенными:</w:t>
      </w:r>
    </w:p>
    <w:p w14:paraId="543B560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5" w:history="1">
        <w:r>
          <w:rPr>
            <w:rStyle w:val="a3"/>
            <w:rFonts w:ascii="Arial" w:hAnsi="Arial" w:cs="Arial"/>
            <w:color w:val="3451A0"/>
          </w:rPr>
          <w:t>Федеральным законом от 30 декабря 2001 года N 196-ФЗ</w:t>
        </w:r>
      </w:hyperlink>
      <w:r>
        <w:rPr>
          <w:rFonts w:ascii="Arial" w:hAnsi="Arial" w:cs="Arial"/>
          <w:color w:val="444444"/>
        </w:rPr>
        <w:t> (Российская газета, N 256, 31.12.2001);</w:t>
      </w:r>
    </w:p>
    <w:p w14:paraId="03602AC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6" w:history="1">
        <w:r>
          <w:rPr>
            <w:rStyle w:val="a3"/>
            <w:rFonts w:ascii="Arial" w:hAnsi="Arial" w:cs="Arial"/>
            <w:color w:val="3451A0"/>
          </w:rPr>
          <w:t>Федеральным законом от 10 января 2003 года N 15-ФЗ</w:t>
        </w:r>
      </w:hyperlink>
      <w:r>
        <w:rPr>
          <w:rFonts w:ascii="Arial" w:hAnsi="Arial" w:cs="Arial"/>
          <w:color w:val="444444"/>
        </w:rPr>
        <w:t> (Российская газета, N 5, 15.01.2003);</w:t>
      </w:r>
    </w:p>
    <w:p w14:paraId="1B54EA4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7" w:history="1">
        <w:r>
          <w:rPr>
            <w:rStyle w:val="a3"/>
            <w:rFonts w:ascii="Arial" w:hAnsi="Arial" w:cs="Arial"/>
            <w:color w:val="3451A0"/>
          </w:rPr>
          <w:t>Федеральным законом от 30 июня 2003 года N 86-ФЗ</w:t>
        </w:r>
      </w:hyperlink>
      <w:r>
        <w:rPr>
          <w:rFonts w:ascii="Arial" w:hAnsi="Arial" w:cs="Arial"/>
          <w:color w:val="444444"/>
        </w:rPr>
        <w:t> (Российская газета, N 126, 01.07.2003) (вступил в силу с 1 июля 2003 года);</w:t>
      </w:r>
    </w:p>
    <w:p w14:paraId="23ACA08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8" w:history="1">
        <w:r>
          <w:rPr>
            <w:rStyle w:val="a3"/>
            <w:rFonts w:ascii="Arial" w:hAnsi="Arial" w:cs="Arial"/>
            <w:color w:val="3451A0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444444"/>
        </w:rPr>
        <w:t> (Российская газета, N 188, 31.08.2004) (о порядке вступления в силу см. </w:t>
      </w:r>
      <w:hyperlink r:id="rId9" w:anchor="BP80OQ" w:history="1">
        <w:r>
          <w:rPr>
            <w:rStyle w:val="a3"/>
            <w:rFonts w:ascii="Arial" w:hAnsi="Arial" w:cs="Arial"/>
            <w:color w:val="3451A0"/>
          </w:rPr>
          <w:t>статью 155 Федерального закона от 22 августа 2004 года N 122-ФЗ</w:t>
        </w:r>
      </w:hyperlink>
      <w:r>
        <w:rPr>
          <w:rFonts w:ascii="Arial" w:hAnsi="Arial" w:cs="Arial"/>
          <w:color w:val="444444"/>
        </w:rPr>
        <w:t>);</w:t>
      </w:r>
    </w:p>
    <w:p w14:paraId="309722C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0" w:history="1">
        <w:r>
          <w:rPr>
            <w:rStyle w:val="a3"/>
            <w:rFonts w:ascii="Arial" w:hAnsi="Arial" w:cs="Arial"/>
            <w:color w:val="3451A0"/>
          </w:rPr>
          <w:t>Федеральным законом от 9 мая 2005 года N 45-ФЗ</w:t>
        </w:r>
      </w:hyperlink>
      <w:r>
        <w:rPr>
          <w:rFonts w:ascii="Arial" w:hAnsi="Arial" w:cs="Arial"/>
          <w:color w:val="444444"/>
        </w:rPr>
        <w:t> (Российская газета, N 100, 13.05.2005);</w:t>
      </w:r>
    </w:p>
    <w:p w14:paraId="311CF31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1" w:history="1">
        <w:r>
          <w:rPr>
            <w:rStyle w:val="a3"/>
            <w:rFonts w:ascii="Arial" w:hAnsi="Arial" w:cs="Arial"/>
            <w:color w:val="3451A0"/>
          </w:rPr>
          <w:t>Федеральным законом от 5 декабря 2005 года N 151-ФЗ</w:t>
        </w:r>
      </w:hyperlink>
      <w:r>
        <w:rPr>
          <w:rFonts w:ascii="Arial" w:hAnsi="Arial" w:cs="Arial"/>
          <w:color w:val="444444"/>
        </w:rPr>
        <w:t> (Российская газета, N 276, 08.12.2005);</w:t>
      </w:r>
    </w:p>
    <w:p w14:paraId="3EA5D2C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2" w:history="1">
        <w:r>
          <w:rPr>
            <w:rStyle w:val="a3"/>
            <w:rFonts w:ascii="Arial" w:hAnsi="Arial" w:cs="Arial"/>
            <w:color w:val="3451A0"/>
          </w:rPr>
          <w:t>Федеральным законом от 31 декабря 2005 года N 199-ФЗ</w:t>
        </w:r>
      </w:hyperlink>
      <w:r>
        <w:rPr>
          <w:rFonts w:ascii="Arial" w:hAnsi="Arial" w:cs="Arial"/>
          <w:color w:val="444444"/>
        </w:rPr>
        <w:t> (Российская газета, N 297, 31.12.2005) (о порядке вступления в силу см. </w:t>
      </w:r>
      <w:hyperlink r:id="rId13" w:anchor="8QI0M3" w:history="1">
        <w:r>
          <w:rPr>
            <w:rStyle w:val="a3"/>
            <w:rFonts w:ascii="Arial" w:hAnsi="Arial" w:cs="Arial"/>
            <w:color w:val="3451A0"/>
          </w:rPr>
          <w:t>статью 35 Федерального закона от 31 декабря 2005 года N 199-ФЗ</w:t>
        </w:r>
      </w:hyperlink>
      <w:r>
        <w:rPr>
          <w:rFonts w:ascii="Arial" w:hAnsi="Arial" w:cs="Arial"/>
          <w:color w:val="444444"/>
        </w:rPr>
        <w:t>);</w:t>
      </w:r>
    </w:p>
    <w:p w14:paraId="7A9402F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4" w:history="1">
        <w:r>
          <w:rPr>
            <w:rStyle w:val="a3"/>
            <w:rFonts w:ascii="Arial" w:hAnsi="Arial" w:cs="Arial"/>
            <w:color w:val="3451A0"/>
          </w:rPr>
          <w:t>Федеральным законом от 31 марта 2006 года N 45-ФЗ</w:t>
        </w:r>
      </w:hyperlink>
      <w:r>
        <w:rPr>
          <w:rFonts w:ascii="Arial" w:hAnsi="Arial" w:cs="Arial"/>
          <w:color w:val="444444"/>
        </w:rPr>
        <w:t> (Российская газета, N 74, 11.04.2006);</w:t>
      </w:r>
    </w:p>
    <w:p w14:paraId="1B41D1E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5" w:history="1">
        <w:r>
          <w:rPr>
            <w:rStyle w:val="a3"/>
            <w:rFonts w:ascii="Arial" w:hAnsi="Arial" w:cs="Arial"/>
            <w:color w:val="3451A0"/>
          </w:rPr>
          <w:t>Федеральным законом от 30 декабря 2006 года N 266-ФЗ</w:t>
        </w:r>
      </w:hyperlink>
      <w:r>
        <w:rPr>
          <w:rFonts w:ascii="Arial" w:hAnsi="Arial" w:cs="Arial"/>
          <w:color w:val="444444"/>
        </w:rPr>
        <w:t> (Российская газета, N 297, 31.12.2006) (о порядке вступления в силу см. </w:t>
      </w:r>
      <w:hyperlink r:id="rId16" w:anchor="7DU0KD" w:history="1">
        <w:r>
          <w:rPr>
            <w:rStyle w:val="a3"/>
            <w:rFonts w:ascii="Arial" w:hAnsi="Arial" w:cs="Arial"/>
            <w:color w:val="3451A0"/>
          </w:rPr>
          <w:t>статью 13 Федерального закона от 30 декабря 2006 года N 266-ФЗ</w:t>
        </w:r>
      </w:hyperlink>
      <w:r>
        <w:rPr>
          <w:rFonts w:ascii="Arial" w:hAnsi="Arial" w:cs="Arial"/>
          <w:color w:val="444444"/>
        </w:rPr>
        <w:t>);</w:t>
      </w:r>
    </w:p>
    <w:p w14:paraId="471EA2F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7" w:history="1">
        <w:r>
          <w:rPr>
            <w:rStyle w:val="a3"/>
            <w:rFonts w:ascii="Arial" w:hAnsi="Arial" w:cs="Arial"/>
            <w:color w:val="3451A0"/>
          </w:rPr>
          <w:t>Федеральным законом от 12 июня 2008 года N 88-ФЗ</w:t>
        </w:r>
      </w:hyperlink>
      <w:r>
        <w:rPr>
          <w:rFonts w:ascii="Arial" w:hAnsi="Arial" w:cs="Arial"/>
          <w:color w:val="444444"/>
        </w:rPr>
        <w:t> (Парламентская газета, N 39-40, 19.06.2008);</w:t>
      </w:r>
    </w:p>
    <w:p w14:paraId="7D5E0CC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8" w:history="1">
        <w:r>
          <w:rPr>
            <w:rStyle w:val="a3"/>
            <w:rFonts w:ascii="Arial" w:hAnsi="Arial" w:cs="Arial"/>
            <w:color w:val="3451A0"/>
          </w:rPr>
          <w:t>Федеральным законом от 23 июля 2008 года N 160-ФЗ</w:t>
        </w:r>
      </w:hyperlink>
      <w:r>
        <w:rPr>
          <w:rFonts w:ascii="Arial" w:hAnsi="Arial" w:cs="Arial"/>
          <w:color w:val="444444"/>
        </w:rPr>
        <w:t> (Российская газета, N 158, 25.07.2008) (вступил в силу с 1 января 2009 года);</w:t>
      </w:r>
    </w:p>
    <w:p w14:paraId="1C1E347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9" w:history="1">
        <w:r>
          <w:rPr>
            <w:rStyle w:val="a3"/>
            <w:rFonts w:ascii="Arial" w:hAnsi="Arial" w:cs="Arial"/>
            <w:color w:val="3451A0"/>
          </w:rPr>
          <w:t>Федеральным законом от 27 октября 2008 года N 178-ФЗ</w:t>
        </w:r>
      </w:hyperlink>
      <w:r>
        <w:rPr>
          <w:rFonts w:ascii="Arial" w:hAnsi="Arial" w:cs="Arial"/>
          <w:color w:val="444444"/>
        </w:rPr>
        <w:t> (Российская газета, N 225, 29.10.2008);</w:t>
      </w:r>
    </w:p>
    <w:p w14:paraId="4DCECBC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0" w:history="1">
        <w:r>
          <w:rPr>
            <w:rStyle w:val="a3"/>
            <w:rFonts w:ascii="Arial" w:hAnsi="Arial" w:cs="Arial"/>
            <w:color w:val="3451A0"/>
          </w:rPr>
          <w:t>Федеральным законом от 22 декабря 2008 года N 268-ФЗ</w:t>
        </w:r>
      </w:hyperlink>
      <w:r>
        <w:rPr>
          <w:rFonts w:ascii="Arial" w:hAnsi="Arial" w:cs="Arial"/>
          <w:color w:val="444444"/>
        </w:rPr>
        <w:t> (Российская газета, N 265, 26.12.2008) (о порядке вступления в силу см. </w:t>
      </w:r>
      <w:hyperlink r:id="rId21" w:anchor="8P80LS" w:history="1">
        <w:r>
          <w:rPr>
            <w:rStyle w:val="a3"/>
            <w:rFonts w:ascii="Arial" w:hAnsi="Arial" w:cs="Arial"/>
            <w:color w:val="3451A0"/>
          </w:rPr>
          <w:t>статью 24 Федерального закона от 22 декабря 2008 года N 268-ФЗ</w:t>
        </w:r>
      </w:hyperlink>
      <w:r>
        <w:rPr>
          <w:rFonts w:ascii="Arial" w:hAnsi="Arial" w:cs="Arial"/>
          <w:color w:val="444444"/>
        </w:rPr>
        <w:t>);</w:t>
      </w:r>
    </w:p>
    <w:p w14:paraId="116BC33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2" w:history="1">
        <w:r>
          <w:rPr>
            <w:rStyle w:val="a3"/>
            <w:rFonts w:ascii="Arial" w:hAnsi="Arial" w:cs="Arial"/>
            <w:color w:val="3451A0"/>
          </w:rPr>
          <w:t>Федеральным законом от 30 декабря 2008 года N 309-ФЗ</w:t>
        </w:r>
      </w:hyperlink>
      <w:r>
        <w:rPr>
          <w:rFonts w:ascii="Arial" w:hAnsi="Arial" w:cs="Arial"/>
          <w:color w:val="444444"/>
        </w:rPr>
        <w:t> (Российская газета, N 267, 31.12.2008) (о порядке вступления в силу см. </w:t>
      </w:r>
      <w:hyperlink r:id="rId23" w:anchor="8PS0M2" w:history="1">
        <w:r>
          <w:rPr>
            <w:rStyle w:val="a3"/>
            <w:rFonts w:ascii="Arial" w:hAnsi="Arial" w:cs="Arial"/>
            <w:color w:val="3451A0"/>
          </w:rPr>
          <w:t>статью 49 Федерального закона от 30 декабря 2008 года N 309-ФЗ</w:t>
        </w:r>
      </w:hyperlink>
      <w:r>
        <w:rPr>
          <w:rFonts w:ascii="Arial" w:hAnsi="Arial" w:cs="Arial"/>
          <w:color w:val="444444"/>
        </w:rPr>
        <w:t>);</w:t>
      </w:r>
    </w:p>
    <w:p w14:paraId="6E2D0AD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4" w:history="1">
        <w:r>
          <w:rPr>
            <w:rStyle w:val="a3"/>
            <w:rFonts w:ascii="Arial" w:hAnsi="Arial" w:cs="Arial"/>
            <w:color w:val="3451A0"/>
          </w:rPr>
          <w:t>Федеральным законом от 30 декабря 2008 года N 313-ФЗ</w:t>
        </w:r>
      </w:hyperlink>
      <w:r>
        <w:rPr>
          <w:rFonts w:ascii="Arial" w:hAnsi="Arial" w:cs="Arial"/>
          <w:color w:val="444444"/>
        </w:rPr>
        <w:t> (Российская газета, N 267, 31.12.2008) (о порядке вступления в силу см. </w:t>
      </w:r>
      <w:hyperlink r:id="rId25" w:anchor="7DU0KB" w:history="1">
        <w:r>
          <w:rPr>
            <w:rStyle w:val="a3"/>
            <w:rFonts w:ascii="Arial" w:hAnsi="Arial" w:cs="Arial"/>
            <w:color w:val="3451A0"/>
          </w:rPr>
          <w:t>статью 21 Федерального закона от 30 декабря 2008 года N 313-ФЗ</w:t>
        </w:r>
      </w:hyperlink>
      <w:r>
        <w:rPr>
          <w:rFonts w:ascii="Arial" w:hAnsi="Arial" w:cs="Arial"/>
          <w:color w:val="444444"/>
        </w:rPr>
        <w:t>);</w:t>
      </w:r>
    </w:p>
    <w:p w14:paraId="5105CF9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6" w:history="1">
        <w:r>
          <w:rPr>
            <w:rStyle w:val="a3"/>
            <w:rFonts w:ascii="Arial" w:hAnsi="Arial" w:cs="Arial"/>
            <w:color w:val="3451A0"/>
          </w:rPr>
          <w:t>Федеральным законом от 28 декабря 2010 года N 394-ФЗ</w:t>
        </w:r>
      </w:hyperlink>
      <w:r>
        <w:rPr>
          <w:rFonts w:ascii="Arial" w:hAnsi="Arial" w:cs="Arial"/>
          <w:color w:val="444444"/>
        </w:rPr>
        <w:t> (Российская газета, N 296, 30.12.2010);</w:t>
      </w:r>
    </w:p>
    <w:p w14:paraId="66F9CCD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7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 (Российская газета, N 160, 25.07.2011) (о порядке вступления в силу см. </w:t>
      </w:r>
      <w:hyperlink r:id="rId28" w:anchor="A920NN" w:history="1">
        <w:r>
          <w:rPr>
            <w:rStyle w:val="a3"/>
            <w:rFonts w:ascii="Arial" w:hAnsi="Arial" w:cs="Arial"/>
            <w:color w:val="3451A0"/>
          </w:rPr>
          <w:t>статью 71 Федерального закона от 18 июля 2011 года N 242-ФЗ</w:t>
        </w:r>
      </w:hyperlink>
      <w:r>
        <w:rPr>
          <w:rFonts w:ascii="Arial" w:hAnsi="Arial" w:cs="Arial"/>
          <w:color w:val="444444"/>
        </w:rPr>
        <w:t>);</w:t>
      </w:r>
    </w:p>
    <w:p w14:paraId="1835218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9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 (Российская газета, N 159, 22.07.2011) (о порядке вступления в силу см. </w:t>
      </w:r>
      <w:hyperlink r:id="rId30" w:anchor="8PQ0M2" w:history="1">
        <w:r>
          <w:rPr>
            <w:rStyle w:val="a3"/>
            <w:rFonts w:ascii="Arial" w:hAnsi="Arial" w:cs="Arial"/>
            <w:color w:val="3451A0"/>
          </w:rPr>
          <w:t>статью 50 Федерального закона от 19 июля 2011 года N 248-ФЗ</w:t>
        </w:r>
      </w:hyperlink>
      <w:r>
        <w:rPr>
          <w:rFonts w:ascii="Arial" w:hAnsi="Arial" w:cs="Arial"/>
          <w:color w:val="444444"/>
        </w:rPr>
        <w:t>);</w:t>
      </w:r>
    </w:p>
    <w:p w14:paraId="49546A2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1" w:history="1">
        <w:r>
          <w:rPr>
            <w:rStyle w:val="a3"/>
            <w:rFonts w:ascii="Arial" w:hAnsi="Arial" w:cs="Arial"/>
            <w:color w:val="3451A0"/>
          </w:rPr>
          <w:t>Федеральным законом от 31 декабря 2014 года N 493-ФЗ</w:t>
        </w:r>
      </w:hyperlink>
      <w:r>
        <w:rPr>
          <w:rFonts w:ascii="Arial" w:hAnsi="Arial" w:cs="Arial"/>
          <w:color w:val="444444"/>
        </w:rPr>
        <w:t> (Официальный интернет-портал правовой информации www.pravo.gov.ru, 31.12.2014, N 0001201412310021) (вступил в силу с 1 января 2015 года);</w:t>
      </w:r>
    </w:p>
    <w:p w14:paraId="4679046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2" w:history="1">
        <w:r>
          <w:rPr>
            <w:rStyle w:val="a3"/>
            <w:rFonts w:ascii="Arial" w:hAnsi="Arial" w:cs="Arial"/>
            <w:color w:val="3451A0"/>
          </w:rPr>
          <w:t>Федеральным законом от 31 декабря 2014 года N 532-ФЗ</w:t>
        </w:r>
      </w:hyperlink>
      <w:r>
        <w:rPr>
          <w:rFonts w:ascii="Arial" w:hAnsi="Arial" w:cs="Arial"/>
          <w:color w:val="444444"/>
        </w:rPr>
        <w:t> (Официальный интернет-портал правовой информации www.pravo.gov.ru, 31.12.2014, N 0001201412310120) (вступил в силу с 23 января 2015 года);</w:t>
      </w:r>
    </w:p>
    <w:p w14:paraId="2BABB48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3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2015 года N 213-ФЗ</w:t>
        </w:r>
      </w:hyperlink>
      <w:r>
        <w:rPr>
          <w:rFonts w:ascii="Arial" w:hAnsi="Arial" w:cs="Arial"/>
          <w:color w:val="444444"/>
        </w:rPr>
        <w:t> (Официальный интернет-портал правовой информации www.pravo.gov.ru, 13.07.2015, N 0001201507130019) (о порядке вступления в силу см. </w:t>
      </w:r>
      <w:hyperlink r:id="rId34" w:anchor="8PG0LT" w:history="1">
        <w:r>
          <w:rPr>
            <w:rStyle w:val="a3"/>
            <w:rFonts w:ascii="Arial" w:hAnsi="Arial" w:cs="Arial"/>
            <w:color w:val="3451A0"/>
          </w:rPr>
          <w:t>статью 27 Федерального закона от 13 июля 2015 года N 213-ФЗ</w:t>
        </w:r>
      </w:hyperlink>
      <w:r>
        <w:rPr>
          <w:rFonts w:ascii="Arial" w:hAnsi="Arial" w:cs="Arial"/>
          <w:color w:val="444444"/>
        </w:rPr>
        <w:t>);</w:t>
      </w:r>
    </w:p>
    <w:p w14:paraId="753933D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5" w:history="1">
        <w:r>
          <w:rPr>
            <w:rStyle w:val="a3"/>
            <w:rFonts w:ascii="Arial" w:hAnsi="Arial" w:cs="Arial"/>
            <w:color w:val="3451A0"/>
          </w:rPr>
          <w:t>Федеральным законом от 23 апреля 2018 года N 101-ФЗ</w:t>
        </w:r>
      </w:hyperlink>
      <w:r>
        <w:rPr>
          <w:rFonts w:ascii="Arial" w:hAnsi="Arial" w:cs="Arial"/>
          <w:color w:val="444444"/>
        </w:rPr>
        <w:t> (Официальный интернет-портал правовой информации www.pravo.gov.ru, 23.04.2018, N 0001201804230039);</w:t>
      </w:r>
    </w:p>
    <w:p w14:paraId="2E87DEE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6" w:history="1">
        <w:r>
          <w:rPr>
            <w:rStyle w:val="a3"/>
            <w:rFonts w:ascii="Arial" w:hAnsi="Arial" w:cs="Arial"/>
            <w:color w:val="3451A0"/>
          </w:rPr>
          <w:t>Федеральным законом от 27 декабря 2019 года N 447-ФЗ</w:t>
        </w:r>
      </w:hyperlink>
      <w:r>
        <w:rPr>
          <w:rFonts w:ascii="Arial" w:hAnsi="Arial" w:cs="Arial"/>
          <w:color w:val="444444"/>
        </w:rPr>
        <w:t> (Официальный интернет-портал правовой информации www.pravo.gov.ru, 28.12.2019, N 0001201912280006) (вступил в силу с 1 января 2020 года);</w:t>
      </w:r>
    </w:p>
    <w:p w14:paraId="2D7E5B1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7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 (Официальный интернет-портал правовой информации www.pravo.gov.ru, 01.03.2020, N 0001202003010004) (о порядке вступления в силу см. </w:t>
      </w:r>
      <w:hyperlink r:id="rId38" w:anchor="7EE0KG" w:history="1">
        <w:r>
          <w:rPr>
            <w:rStyle w:val="a3"/>
            <w:rFonts w:ascii="Arial" w:hAnsi="Arial" w:cs="Arial"/>
            <w:color w:val="3451A0"/>
          </w:rPr>
          <w:t>статью 3 Федерального закона от 1 марта 2020 года N 47-ФЗ</w:t>
        </w:r>
      </w:hyperlink>
      <w:r>
        <w:rPr>
          <w:rFonts w:ascii="Arial" w:hAnsi="Arial" w:cs="Arial"/>
          <w:color w:val="444444"/>
        </w:rPr>
        <w:t>);</w:t>
      </w:r>
    </w:p>
    <w:p w14:paraId="63797D2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9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2020 года N 194-ФЗ</w:t>
        </w:r>
      </w:hyperlink>
      <w:r>
        <w:rPr>
          <w:rFonts w:ascii="Arial" w:hAnsi="Arial" w:cs="Arial"/>
          <w:color w:val="444444"/>
        </w:rPr>
        <w:t> (Официальный интернет-портал правовой информации www.pravo.gov.ru, 13.07.2020, N 0001202007130054).</w:t>
      </w:r>
    </w:p>
    <w:p w14:paraId="46C28440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2F58719A" w14:textId="77777777" w:rsidR="00EB72A6" w:rsidRDefault="00EB72A6" w:rsidP="00EB72A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6F0AFF6D" w14:textId="77777777" w:rsidR="00EB72A6" w:rsidRDefault="00EB72A6" w:rsidP="00EB72A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Положения настоящего Федерального закона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применяются: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br/>
        <w:t>     с 19 декабря 2008 года в части</w:t>
      </w:r>
      <w:r>
        <w:rPr>
          <w:rFonts w:ascii="Arial" w:hAnsi="Arial" w:cs="Arial"/>
          <w:color w:val="444444"/>
        </w:rPr>
        <w:t> 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- см. </w:t>
      </w:r>
      <w:hyperlink r:id="rId40" w:anchor="A740N8" w:history="1">
        <w:r>
          <w:rPr>
            <w:rStyle w:val="a3"/>
            <w:rFonts w:ascii="Arial" w:hAnsi="Arial" w:cs="Arial"/>
            <w:color w:val="3451A0"/>
          </w:rPr>
          <w:t>пункт 4 статьи 43 Федерального закона от 12 июня 2008 года N 88-ФЗ</w:t>
        </w:r>
      </w:hyperlink>
      <w:r>
        <w:rPr>
          <w:rFonts w:ascii="Arial" w:hAnsi="Arial" w:cs="Arial"/>
          <w:color w:val="444444"/>
        </w:rPr>
        <w:t>;</w:t>
      </w:r>
    </w:p>
    <w:p w14:paraId="13F5FAAD" w14:textId="77777777" w:rsidR="00EB72A6" w:rsidRDefault="00EB72A6" w:rsidP="00EB72A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с 26 декабря 2009 года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в части</w:t>
      </w:r>
      <w:r>
        <w:rPr>
          <w:rFonts w:ascii="Arial" w:hAnsi="Arial" w:cs="Arial"/>
          <w:color w:val="444444"/>
        </w:rPr>
        <w:t> оценки и подтверждения соответствия табачной продукции  - см. </w:t>
      </w:r>
      <w:hyperlink r:id="rId41" w:anchor="8P80LS" w:history="1">
        <w:r>
          <w:rPr>
            <w:rStyle w:val="a3"/>
            <w:rFonts w:ascii="Arial" w:hAnsi="Arial" w:cs="Arial"/>
            <w:color w:val="3451A0"/>
          </w:rPr>
          <w:t>пункт 5 статьи 24 Федерального закона от 22 декабря 2008 года N 268-ФЗ</w:t>
        </w:r>
      </w:hyperlink>
      <w:r>
        <w:rPr>
          <w:rFonts w:ascii="Arial" w:hAnsi="Arial" w:cs="Arial"/>
          <w:color w:val="444444"/>
        </w:rPr>
        <w:t>.</w:t>
      </w:r>
    </w:p>
    <w:p w14:paraId="5E9E7EE9" w14:textId="77777777" w:rsidR="00EB72A6" w:rsidRDefault="00EB72A6" w:rsidP="00EB72A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59531F2F" w14:textId="7E7D0BE4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</w:t>
      </w:r>
    </w:p>
    <w:p w14:paraId="5357D5C9" w14:textId="77777777" w:rsidR="00EB72A6" w:rsidRDefault="00EB72A6" w:rsidP="00EB7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6C2C1A" w14:textId="77777777" w:rsidR="00EB72A6" w:rsidRDefault="00EB72A6" w:rsidP="00EB7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CF89C4" w14:textId="77777777" w:rsidR="00EB72A6" w:rsidRDefault="00EB72A6" w:rsidP="00EB7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7D6580" w14:textId="77777777" w:rsidR="00EB72A6" w:rsidRDefault="00EB72A6" w:rsidP="00EB7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5F4B5D" w14:textId="77777777" w:rsidR="00EB72A6" w:rsidRDefault="00EB72A6" w:rsidP="00EB7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5CBA02" w14:textId="77777777" w:rsidR="00EB72A6" w:rsidRDefault="00EB72A6" w:rsidP="00EB7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013880" w14:textId="44DB0507" w:rsidR="00EB72A6" w:rsidRPr="00EB72A6" w:rsidRDefault="00EB72A6" w:rsidP="00EB72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Принят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 декабря 1999 года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 декабря 1999 года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E14CC8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14:paraId="4A4B7D08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редакции, введенной в действие с 1 мая 2020 года </w:t>
      </w:r>
      <w:hyperlink r:id="rId42" w:anchor="6520IM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0876B8" w14:textId="77777777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BF5060" w14:textId="77777777" w:rsidR="00EB72A6" w:rsidRPr="00EB72A6" w:rsidRDefault="00EB72A6" w:rsidP="00EB72A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14:paraId="3E7B636B" w14:textId="77777777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1EA1D2F8" w14:textId="77777777" w:rsidR="00EB72A6" w:rsidRPr="00EB72A6" w:rsidRDefault="00EB72A6" w:rsidP="00EB7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14:paraId="4127386E" w14:textId="77777777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ACA09E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9A79E8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438F14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D4A4EB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C79D1F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категорию и иное), и удовлетворяющих физиологические потребности человека;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E36841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237614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75CFD5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B2EDE1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пробиотических</w:t>
      </w:r>
      <w:proofErr w:type="spellEnd"/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5C9FDC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6DB3EF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9C98C9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9E435D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14:paraId="1A8B39A7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44" w:anchor="6540IN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5" w:anchor="6520IM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2F809A" w14:textId="77777777" w:rsidR="00EB72A6" w:rsidRPr="00EB72A6" w:rsidRDefault="00EB72A6" w:rsidP="00EB7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Правовое регулирование отношений в области обеспечения качества и безопасности пищевых продуктов</w:t>
      </w:r>
    </w:p>
    <w:p w14:paraId="3B6571FB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D28273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мая 2020 года - </w:t>
      </w:r>
      <w:hyperlink r:id="rId46" w:anchor="6560IO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 марта 2020 года N 47-ФЗ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7" w:anchor="6540IN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E34E91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мая 2020 года - </w:t>
      </w:r>
      <w:hyperlink r:id="rId48" w:anchor="6560IO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 марта 2020 года N 47-ФЗ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6540IN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49F3E1" w14:textId="77777777" w:rsidR="00EB72A6" w:rsidRPr="00EB72A6" w:rsidRDefault="00EB72A6" w:rsidP="00EB7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2_1. Принципы здорового питания</w:t>
      </w:r>
    </w:p>
    <w:p w14:paraId="561DEB75" w14:textId="77777777" w:rsidR="00EB72A6" w:rsidRPr="00EB72A6" w:rsidRDefault="00EB72A6" w:rsidP="00EB72A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DED6D9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E51987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110997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соответствие энергетической ценности ежедневного рациона энергозатратам;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A9AC84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макронутриентах</w:t>
      </w:r>
      <w:proofErr w:type="spellEnd"/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4C0272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06959F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A6D62C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730E8D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023CBE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</w:t>
      </w:r>
    </w:p>
    <w:p w14:paraId="7DE1449F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мая 2020 года </w:t>
      </w:r>
      <w:hyperlink r:id="rId50" w:anchor="6580IP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1294DA" w14:textId="77777777" w:rsidR="00EB72A6" w:rsidRPr="00EB72A6" w:rsidRDefault="00EB72A6" w:rsidP="00EB7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Обращение пищевых продуктов, материалов и изделий</w:t>
      </w:r>
    </w:p>
    <w:p w14:paraId="51E54A3B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5DADDF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Запрещается обращение пищевых продуктов, материалов и изделий: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E42830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E6B405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9503F4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которых установлен факт фальсификации;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C55CD8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которых не может быть подтверждена прослеживаемость;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877C99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C3C0E9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не имеют товаросопроводительных документов.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CCA7D9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Пищевые продукты, материалы и изделия, указанные в абзацах втором и третьем </w:t>
      </w:r>
      <w:hyperlink r:id="rId51" w:anchor="65A0IQ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2 настоящей статьи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501DC0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Пищевые продукты, материалы и изделия, указанные в абзацах четвертом - седьмом </w:t>
      </w:r>
      <w:hyperlink r:id="rId52" w:anchor="65A0IQ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2 настоящей статьи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14:paraId="57923A7F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53" w:anchor="65A0IQ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6560IO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DAFBC5" w14:textId="77777777" w:rsidR="00EB72A6" w:rsidRPr="00EB72A6" w:rsidRDefault="00EB72A6" w:rsidP="00EB72A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14:paraId="2EF9820B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FEB2CB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1DE493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D6922C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B299B8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C00BBA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8E96EB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407FA0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6CF730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53D304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D30D8E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BBD6E7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303F58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14:paraId="79FB1497" w14:textId="77777777" w:rsidR="00EB72A6" w:rsidRPr="00EB72A6" w:rsidRDefault="00EB72A6" w:rsidP="00EB72A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мая 2020 года </w:t>
      </w:r>
      <w:hyperlink r:id="rId55" w:anchor="65A0IQ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6" w:anchor="65C0IR" w:history="1">
        <w:r w:rsidRPr="00EB72A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B72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CC871DF" w14:textId="143C109E" w:rsidR="00C76DEB" w:rsidRDefault="00C76DEB"/>
    <w:p w14:paraId="0150CD8A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5. Информация о качестве и безопасности пищевых продуктов, материалов и изделий</w:t>
      </w:r>
    </w:p>
    <w:p w14:paraId="13E9E12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Индивидуальные предприниматели и юридические лица, осуществляющие деятельность, связанную с обращением пищевых продуктов, материалов и </w:t>
      </w:r>
      <w:r>
        <w:rPr>
          <w:rFonts w:ascii="Arial" w:hAnsi="Arial" w:cs="Arial"/>
          <w:color w:val="444444"/>
        </w:rPr>
        <w:lastRenderedPageBreak/>
        <w:t>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14:paraId="0E6E791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  <w:r>
        <w:rPr>
          <w:rFonts w:ascii="Arial" w:hAnsi="Arial" w:cs="Arial"/>
          <w:color w:val="444444"/>
        </w:rPr>
        <w:br/>
      </w:r>
    </w:p>
    <w:p w14:paraId="3F28655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  <w:r>
        <w:rPr>
          <w:rFonts w:ascii="Arial" w:hAnsi="Arial" w:cs="Arial"/>
          <w:color w:val="444444"/>
        </w:rPr>
        <w:br/>
      </w:r>
    </w:p>
    <w:p w14:paraId="0BC4DE7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14:paraId="1A963B6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мая 2020 года </w:t>
      </w:r>
      <w:hyperlink r:id="rId57" w:anchor="65A0IQ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58" w:anchor="65E0IS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0722B5A" w14:textId="77777777" w:rsidR="00EB72A6" w:rsidRDefault="00EB72A6" w:rsidP="00EB72A6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II. Полномочия Российской Федерации в области обеспечения качества и безопасности пищевых продуктов</w:t>
      </w:r>
    </w:p>
    <w:p w14:paraId="06F5C702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главы в редакции, введенной в действие с 1 января 2005 года Федеральным законом от 22 августа 2004 года N 122-ФЗ, - см. предыдущую редакцию)</w:t>
      </w:r>
    </w:p>
    <w:p w14:paraId="1DE04AC1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6. Полномочия органов государственной власти в области обеспечения качества и безопасности пищевых продуктов</w:t>
      </w:r>
    </w:p>
    <w:p w14:paraId="40A09C57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мая 2020 года </w:t>
      </w:r>
      <w:hyperlink r:id="rId59" w:anchor="7DK0KB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60" w:anchor="7DC0K7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6C9A815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К полномочиям федеральных органов государственной власти в области обеспечения качества и безопасности пищевых продуктов и здорового питания </w:t>
      </w:r>
      <w:r>
        <w:rPr>
          <w:rFonts w:ascii="Arial" w:hAnsi="Arial" w:cs="Arial"/>
          <w:color w:val="444444"/>
        </w:rPr>
        <w:lastRenderedPageBreak/>
        <w:t>относятся:</w:t>
      </w:r>
      <w:r>
        <w:rPr>
          <w:rFonts w:ascii="Arial" w:hAnsi="Arial" w:cs="Arial"/>
          <w:color w:val="444444"/>
        </w:rPr>
        <w:br/>
      </w:r>
    </w:p>
    <w:p w14:paraId="7E61726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разработка и проведение в Российской Федерации единой государственной политики;</w:t>
      </w:r>
      <w:r>
        <w:rPr>
          <w:rFonts w:ascii="Arial" w:hAnsi="Arial" w:cs="Arial"/>
          <w:color w:val="444444"/>
        </w:rPr>
        <w:br/>
      </w:r>
    </w:p>
    <w:p w14:paraId="7B6E941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  <w:r>
        <w:rPr>
          <w:rFonts w:ascii="Arial" w:hAnsi="Arial" w:cs="Arial"/>
          <w:color w:val="444444"/>
        </w:rPr>
        <w:br/>
      </w:r>
    </w:p>
    <w:p w14:paraId="5C33F28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внедрение принципов здорового питания и содействие их распространению;</w:t>
      </w:r>
      <w:r>
        <w:rPr>
          <w:rFonts w:ascii="Arial" w:hAnsi="Arial" w:cs="Arial"/>
          <w:color w:val="444444"/>
        </w:rPr>
        <w:br/>
      </w:r>
    </w:p>
    <w:p w14:paraId="4FEBD32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  <w:r>
        <w:rPr>
          <w:rFonts w:ascii="Arial" w:hAnsi="Arial" w:cs="Arial"/>
          <w:color w:val="444444"/>
        </w:rPr>
        <w:br/>
      </w:r>
    </w:p>
    <w:p w14:paraId="250F414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и проведение государственного надзора;</w:t>
      </w:r>
      <w:r>
        <w:rPr>
          <w:rFonts w:ascii="Arial" w:hAnsi="Arial" w:cs="Arial"/>
          <w:color w:val="444444"/>
        </w:rPr>
        <w:br/>
      </w:r>
    </w:p>
    <w:p w14:paraId="5548F62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международного сотрудничества Российской Федерации;</w:t>
      </w:r>
      <w:r>
        <w:rPr>
          <w:rFonts w:ascii="Arial" w:hAnsi="Arial" w:cs="Arial"/>
          <w:color w:val="444444"/>
        </w:rPr>
        <w:br/>
      </w:r>
    </w:p>
    <w:p w14:paraId="6B18CF9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осуществление других предусмотренных законодательством Российской Федерации полномочий.</w:t>
      </w:r>
    </w:p>
    <w:p w14:paraId="31E103B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61" w:anchor="7DM0KC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62" w:anchor="7DE0K8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05842F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  <w:r>
        <w:rPr>
          <w:rFonts w:ascii="Arial" w:hAnsi="Arial" w:cs="Arial"/>
          <w:color w:val="444444"/>
        </w:rPr>
        <w:br/>
      </w:r>
    </w:p>
    <w:p w14:paraId="750D11F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  <w:r>
        <w:rPr>
          <w:rFonts w:ascii="Arial" w:hAnsi="Arial" w:cs="Arial"/>
          <w:color w:val="444444"/>
        </w:rPr>
        <w:br/>
      </w:r>
    </w:p>
    <w:p w14:paraId="1177C2B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разработки, утверждения и реализации региональных программ обеспечения качества и безопасности пищевых продуктов;</w:t>
      </w:r>
      <w:r>
        <w:rPr>
          <w:rFonts w:ascii="Arial" w:hAnsi="Arial" w:cs="Arial"/>
          <w:color w:val="444444"/>
        </w:rPr>
        <w:br/>
      </w:r>
    </w:p>
    <w:p w14:paraId="3A76D6E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1 августа 2011 года - </w:t>
      </w:r>
      <w:hyperlink r:id="rId63" w:anchor="8QA0M3" w:history="1">
        <w:r>
          <w:rPr>
            <w:rStyle w:val="a3"/>
            <w:rFonts w:ascii="Arial" w:hAnsi="Arial" w:cs="Arial"/>
            <w:color w:val="3451A0"/>
          </w:rPr>
          <w:t>Федеральный закон от 18 июля 2011 года N 242-ФЗ</w:t>
        </w:r>
      </w:hyperlink>
      <w:r>
        <w:rPr>
          <w:rFonts w:ascii="Arial" w:hAnsi="Arial" w:cs="Arial"/>
          <w:color w:val="444444"/>
        </w:rPr>
        <w:t> - см. предыдущую редакцию.</w:t>
      </w:r>
    </w:p>
    <w:p w14:paraId="7C1F3AA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января 2006 года Федеральным законом от 31 декабря 2005 года N 199-ФЗ)</w:t>
      </w:r>
    </w:p>
    <w:p w14:paraId="5518FCBE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7. Полномочия субъектов Российской Федерации в области обеспечения качества и безопасности пищевых продуктов</w:t>
      </w:r>
    </w:p>
    <w:p w14:paraId="3AA4DF2A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утратила силу с 1 января 2005 года - </w:t>
      </w:r>
      <w:hyperlink r:id="rId64" w:anchor="BPK0OU" w:history="1">
        <w:r>
          <w:rPr>
            <w:rStyle w:val="a3"/>
            <w:rFonts w:ascii="Arial" w:hAnsi="Arial" w:cs="Arial"/>
            <w:color w:val="3451A0"/>
          </w:rPr>
          <w:t>Федеральный закон от 22 августа 2004 года N 122-ФЗ</w:t>
        </w:r>
      </w:hyperlink>
      <w:r>
        <w:rPr>
          <w:rFonts w:ascii="Arial" w:hAnsi="Arial" w:cs="Arial"/>
          <w:color w:val="444444"/>
        </w:rPr>
        <w:t>. - См. предыдущую редакцию)</w:t>
      </w:r>
      <w:r>
        <w:rPr>
          <w:rFonts w:ascii="Arial" w:hAnsi="Arial" w:cs="Arial"/>
          <w:color w:val="444444"/>
        </w:rPr>
        <w:br/>
      </w:r>
    </w:p>
    <w:p w14:paraId="62121570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8. Полномочия органов местного самоуправления в области обеспечения качества и безопасности пищевых продуктов</w:t>
      </w:r>
    </w:p>
    <w:p w14:paraId="6ACD58F4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утратила силу с 1 января 2005 года - </w:t>
      </w:r>
      <w:hyperlink r:id="rId65" w:anchor="BPK0OU" w:history="1">
        <w:r>
          <w:rPr>
            <w:rStyle w:val="a3"/>
            <w:rFonts w:ascii="Arial" w:hAnsi="Arial" w:cs="Arial"/>
            <w:color w:val="3451A0"/>
          </w:rPr>
          <w:t>Федеральный закон от 22 августа 2004 года N 122-ФЗ</w:t>
        </w:r>
      </w:hyperlink>
      <w:r>
        <w:rPr>
          <w:rFonts w:ascii="Arial" w:hAnsi="Arial" w:cs="Arial"/>
          <w:color w:val="444444"/>
        </w:rPr>
        <w:t>. - См. предыдущую редакцию)</w:t>
      </w:r>
    </w:p>
    <w:p w14:paraId="62DA7EBA" w14:textId="77777777" w:rsidR="00EB72A6" w:rsidRDefault="00EB72A6" w:rsidP="00EB72A6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III. Государственное регулирование в области обеспечения качества и безопасности пищевых продуктов</w:t>
      </w:r>
    </w:p>
    <w:p w14:paraId="733C8999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9. Требования к пищевым продуктам, материалам и изделиям</w:t>
      </w:r>
    </w:p>
    <w:p w14:paraId="74779F3A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     </w:t>
      </w:r>
    </w:p>
    <w:p w14:paraId="2C245C9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  <w:r>
        <w:rPr>
          <w:rFonts w:ascii="Arial" w:hAnsi="Arial" w:cs="Arial"/>
          <w:color w:val="444444"/>
        </w:rPr>
        <w:br/>
      </w:r>
    </w:p>
    <w:p w14:paraId="0A011C0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r>
        <w:rPr>
          <w:rFonts w:ascii="Arial" w:hAnsi="Arial" w:cs="Arial"/>
          <w:color w:val="444444"/>
        </w:rPr>
        <w:br/>
      </w:r>
    </w:p>
    <w:p w14:paraId="679DB04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14:paraId="277F9AC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мая 2020 года </w:t>
      </w:r>
      <w:hyperlink r:id="rId66" w:anchor="7DO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67" w:anchor="7DO0KD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561DD72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10. Государственная регистрация отдельных видов пищевых продуктов, материалов и изделий</w:t>
      </w:r>
    </w:p>
    <w:p w14:paraId="767942BD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(Утратила силу с 1 мая 2020 года - </w:t>
      </w:r>
      <w:hyperlink r:id="rId68" w:anchor="7DG0K8" w:history="1">
        <w:r>
          <w:rPr>
            <w:rStyle w:val="a3"/>
            <w:rFonts w:ascii="Arial" w:hAnsi="Arial" w:cs="Arial"/>
            <w:color w:val="3451A0"/>
          </w:rPr>
          <w:t>Федеральный закон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69" w:anchor="8OM0LN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2502552E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658A9DC0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11. Особенности лицензирования отдельных видов деятельности по изготовлению и обороту пищевых продуктов, оптовой торговле пищевыми продуктами и оказанию услуг в сфере общественного питания</w:t>
      </w:r>
    </w:p>
    <w:p w14:paraId="11D2B900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исключена с 15 января 2003 года </w:t>
      </w:r>
      <w:hyperlink r:id="rId70" w:anchor="7E20KE" w:history="1">
        <w:r>
          <w:rPr>
            <w:rStyle w:val="a3"/>
            <w:rFonts w:ascii="Arial" w:hAnsi="Arial" w:cs="Arial"/>
            <w:color w:val="3451A0"/>
          </w:rPr>
          <w:t>Федеральным законом от 10 января 2003 года N 15-ФЗ</w:t>
        </w:r>
      </w:hyperlink>
      <w:r>
        <w:rPr>
          <w:rFonts w:ascii="Arial" w:hAnsi="Arial" w:cs="Arial"/>
          <w:color w:val="444444"/>
        </w:rPr>
        <w:t>. - См. предыдущую редакцию)</w:t>
      </w:r>
      <w:r>
        <w:rPr>
          <w:rFonts w:ascii="Arial" w:hAnsi="Arial" w:cs="Arial"/>
          <w:color w:val="444444"/>
        </w:rPr>
        <w:br/>
      </w:r>
    </w:p>
    <w:p w14:paraId="5C0FFE34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12. Подтверждение соответствия пищевых продуктов, материалов и изделий и процессов их производства (изготовления)</w:t>
      </w:r>
    </w:p>
    <w:p w14:paraId="6C97FC7C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1DBE1AF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14:paraId="211CF0D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(Статья в редакции, введенной в действие с 1 мая 2020 года </w:t>
      </w:r>
      <w:hyperlink r:id="rId71" w:anchor="7DI0K9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72" w:anchor="7DE0K6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5F5643AE" w14:textId="55245B4C" w:rsidR="00EB72A6" w:rsidRDefault="00EB72A6"/>
    <w:p w14:paraId="3F5D09E4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14:paraId="6F51574D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августа 2011 года </w:t>
      </w:r>
      <w:hyperlink r:id="rId73" w:anchor="8QC0M4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 </w:t>
      </w:r>
      <w:hyperlink r:id="rId74" w:anchor="7DK0K9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1E8F1F4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порядке, установленном Правительством Российской Федерации.</w:t>
      </w:r>
    </w:p>
    <w:p w14:paraId="73AEEB3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января 2020 года </w:t>
      </w:r>
      <w:hyperlink r:id="rId75" w:anchor="7DQ0KA" w:history="1">
        <w:r>
          <w:rPr>
            <w:rStyle w:val="a3"/>
            <w:rFonts w:ascii="Arial" w:hAnsi="Arial" w:cs="Arial"/>
            <w:color w:val="3451A0"/>
          </w:rPr>
          <w:t>Федеральным законом от 27 декабря 2019 года N 447-ФЗ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76" w:anchor="7DM0KB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77" w:anchor="7DM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88348D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дополнительно включен с 21 октября 2018 года </w:t>
      </w:r>
      <w:hyperlink r:id="rId78" w:anchor="7DK0KB" w:history="1">
        <w:r>
          <w:rPr>
            <w:rStyle w:val="a3"/>
            <w:rFonts w:ascii="Arial" w:hAnsi="Arial" w:cs="Arial"/>
            <w:color w:val="3451A0"/>
          </w:rPr>
          <w:t>Федеральным законом от 23 апреля 2018 года N 101-ФЗ</w:t>
        </w:r>
      </w:hyperlink>
      <w:r>
        <w:rPr>
          <w:rFonts w:ascii="Arial" w:hAnsi="Arial" w:cs="Arial"/>
          <w:color w:val="444444"/>
        </w:rPr>
        <w:t>, не применяется с 1 января 2022 года - </w:t>
      </w:r>
      <w:hyperlink r:id="rId79" w:anchor="7DK0K9" w:history="1">
        <w:r>
          <w:rPr>
            <w:rStyle w:val="a3"/>
            <w:rFonts w:ascii="Arial" w:hAnsi="Arial" w:cs="Arial"/>
            <w:color w:val="3451A0"/>
          </w:rPr>
          <w:t>Федеральный закон от 23 апреля 2018 года N 101-ФЗ</w:t>
        </w:r>
      </w:hyperlink>
      <w:r>
        <w:rPr>
          <w:rFonts w:ascii="Arial" w:hAnsi="Arial" w:cs="Arial"/>
          <w:color w:val="444444"/>
        </w:rPr>
        <w:t>. - См. </w:t>
      </w:r>
      <w:hyperlink r:id="rId80" w:anchor="7DM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</w:p>
    <w:p w14:paraId="7F8E5D9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 </w:t>
      </w:r>
      <w:hyperlink r:id="rId81" w:anchor="7DS0KE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2015 года N 213-ФЗ</w:t>
        </w:r>
      </w:hyperlink>
      <w:r>
        <w:rPr>
          <w:rFonts w:ascii="Arial" w:hAnsi="Arial" w:cs="Arial"/>
          <w:color w:val="444444"/>
        </w:rPr>
        <w:t>. - См. </w:t>
      </w:r>
      <w:hyperlink r:id="rId82" w:anchor="7DM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3AA0D0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 </w:t>
      </w:r>
      <w:hyperlink r:id="rId83" w:history="1">
        <w:r>
          <w:rPr>
            <w:rStyle w:val="a3"/>
            <w:rFonts w:ascii="Arial" w:hAnsi="Arial" w:cs="Arial"/>
            <w:color w:val="3451A0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444444"/>
        </w:rPr>
        <w:t> и </w:t>
      </w:r>
      <w:hyperlink r:id="rId84" w:history="1">
        <w:r>
          <w:rPr>
            <w:rStyle w:val="a3"/>
            <w:rFonts w:ascii="Arial" w:hAnsi="Arial" w:cs="Arial"/>
            <w:color w:val="3451A0"/>
          </w:rPr>
          <w:t>Федерального закона от 27 декабря 2002 года N 184-ФЗ "О техническом регулировании"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7DC299F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14:paraId="2D9A4D9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23 января 2015 года </w:t>
      </w:r>
      <w:hyperlink r:id="rId85" w:anchor="7DE0K7" w:history="1">
        <w:r>
          <w:rPr>
            <w:rStyle w:val="a3"/>
            <w:rFonts w:ascii="Arial" w:hAnsi="Arial" w:cs="Arial"/>
            <w:color w:val="3451A0"/>
          </w:rPr>
          <w:t>Федеральным законом от 31 декабря 2014 года N 532-ФЗ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86" w:anchor="7DO0KC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87" w:anchor="7DO0KB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139F42D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августа 2011 года </w:t>
      </w:r>
      <w:hyperlink r:id="rId88" w:anchor="8QC0M4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 </w:t>
      </w:r>
      <w:hyperlink r:id="rId89" w:anchor="7DO0KB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FD419A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3. Федеральные органы исполнительной власти, указанные в пункте 1 настоящей статьи, 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14:paraId="66E91CE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 </w:t>
      </w:r>
      <w:hyperlink r:id="rId90" w:anchor="7DE0K6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2015 года N 213-ФЗ</w:t>
        </w:r>
      </w:hyperlink>
      <w:r>
        <w:rPr>
          <w:rFonts w:ascii="Arial" w:hAnsi="Arial" w:cs="Arial"/>
          <w:color w:val="444444"/>
        </w:rPr>
        <w:t>; в редакции, введенной в действие с 1 января 2020 года </w:t>
      </w:r>
      <w:hyperlink r:id="rId91" w:anchor="7DS0KB" w:history="1">
        <w:r>
          <w:rPr>
            <w:rStyle w:val="a3"/>
            <w:rFonts w:ascii="Arial" w:hAnsi="Arial" w:cs="Arial"/>
            <w:color w:val="3451A0"/>
          </w:rPr>
          <w:t>Федеральным законом от 27 декабря 2019 года N 447-ФЗ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92" w:anchor="7DQ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93" w:anchor="7DQ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80749E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14:paraId="6AA9DC6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28 августа 2020 года </w:t>
      </w:r>
      <w:hyperlink r:id="rId94" w:anchor="7DI0K9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2020 года N 194-ФЗ</w:t>
        </w:r>
      </w:hyperlink>
      <w:r>
        <w:rPr>
          <w:rFonts w:ascii="Arial" w:hAnsi="Arial" w:cs="Arial"/>
          <w:color w:val="444444"/>
        </w:rPr>
        <w:t>. - См. </w:t>
      </w:r>
      <w:hyperlink r:id="rId95" w:anchor="8OS0LR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17A61C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14:paraId="1F068FE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28 августа 2020 года </w:t>
      </w:r>
      <w:hyperlink r:id="rId96" w:anchor="7DK0KA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2020 года N 194-ФЗ</w:t>
        </w:r>
      </w:hyperlink>
      <w:r>
        <w:rPr>
          <w:rFonts w:ascii="Arial" w:hAnsi="Arial" w:cs="Arial"/>
          <w:color w:val="444444"/>
        </w:rPr>
        <w:t>. - См. </w:t>
      </w:r>
      <w:hyperlink r:id="rId97" w:anchor="8OS0LR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9CC2F2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14:paraId="0939733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28 августа 2020 года </w:t>
      </w:r>
      <w:hyperlink r:id="rId98" w:anchor="7DM0KB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2020 года N 194-ФЗ</w:t>
        </w:r>
      </w:hyperlink>
      <w:r>
        <w:rPr>
          <w:rFonts w:ascii="Arial" w:hAnsi="Arial" w:cs="Arial"/>
          <w:color w:val="444444"/>
        </w:rPr>
        <w:t>. - См. </w:t>
      </w:r>
      <w:hyperlink r:id="rId99" w:anchor="8OS0LR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7C04BC9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29 июня 2011 года Федеральным законом от 28 декабря 2010 года N 394-ФЗ; в редакции, введенной в действие </w:t>
      </w:r>
      <w:hyperlink r:id="rId100" w:anchor="7DE0K6" w:history="1">
        <w:r>
          <w:rPr>
            <w:rStyle w:val="a3"/>
            <w:rFonts w:ascii="Arial" w:hAnsi="Arial" w:cs="Arial"/>
            <w:color w:val="3451A0"/>
          </w:rPr>
          <w:t>Федеральным законом от 13 июля 2015 года N 213-ФЗ</w:t>
        </w:r>
      </w:hyperlink>
      <w:r>
        <w:rPr>
          <w:rFonts w:ascii="Arial" w:hAnsi="Arial" w:cs="Arial"/>
          <w:color w:val="444444"/>
        </w:rPr>
        <w:t>. - См. </w:t>
      </w:r>
      <w:hyperlink r:id="rId101" w:anchor="8OS0LR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CC504D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5. Пункт дополнительно включен с 21 октября 2018 года </w:t>
      </w:r>
      <w:hyperlink r:id="rId102" w:anchor="7DM0KC" w:history="1">
        <w:r>
          <w:rPr>
            <w:rStyle w:val="a3"/>
            <w:rFonts w:ascii="Arial" w:hAnsi="Arial" w:cs="Arial"/>
            <w:color w:val="3451A0"/>
          </w:rPr>
          <w:t>Федеральным законом от 23 апреля 2018 года N 101-ФЗ</w:t>
        </w:r>
      </w:hyperlink>
      <w:r>
        <w:rPr>
          <w:rFonts w:ascii="Arial" w:hAnsi="Arial" w:cs="Arial"/>
          <w:color w:val="444444"/>
        </w:rPr>
        <w:t>, не применяется с 1 января 2022 года - </w:t>
      </w:r>
      <w:hyperlink r:id="rId103" w:anchor="7DK0K9" w:history="1">
        <w:r>
          <w:rPr>
            <w:rStyle w:val="a3"/>
            <w:rFonts w:ascii="Arial" w:hAnsi="Arial" w:cs="Arial"/>
            <w:color w:val="3451A0"/>
          </w:rPr>
          <w:t>Федеральный закон от 23 апреля 2018 года N 101-ФЗ</w:t>
        </w:r>
      </w:hyperlink>
      <w:r>
        <w:rPr>
          <w:rFonts w:ascii="Arial" w:hAnsi="Arial" w:cs="Arial"/>
          <w:color w:val="444444"/>
        </w:rPr>
        <w:t>. - См. </w:t>
      </w:r>
      <w:hyperlink r:id="rId104" w:anchor="8P20LT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0D57874C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14. Мониторинг качества и безопасности пищевых продуктов, здоровья населения</w:t>
      </w:r>
    </w:p>
    <w:p w14:paraId="71EE244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 (пункт в редакции, введенной в действие с 1 августа 2011 года </w:t>
      </w:r>
      <w:hyperlink r:id="rId105" w:anchor="8QE0M5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 </w:t>
      </w:r>
      <w:hyperlink r:id="rId106" w:anchor="7DU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14:paraId="57F1D3E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 (пункт в редакции, введенной в действие с 1 января 2009 года Федеральным законом от 23 июля 2008 года N 160-ФЗ; в редакции, введенной в действие с 1 августа 2011 года </w:t>
      </w:r>
      <w:hyperlink r:id="rId107" w:anchor="8QE0M5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 </w:t>
      </w:r>
      <w:hyperlink r:id="rId108" w:anchor="7E0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14:paraId="735B8D0C" w14:textId="77777777" w:rsidR="00EB72A6" w:rsidRDefault="00EB72A6" w:rsidP="00EB72A6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IV. Общие требования к обеспечению качества и безопасности пищевых продуктов</w:t>
      </w:r>
    </w:p>
    <w:p w14:paraId="1A3F0BC9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7FB3CC66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15. Требования к обеспечению качества и безопасности пищевых продуктов</w:t>
      </w:r>
    </w:p>
    <w:p w14:paraId="2FB54F9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14:paraId="59BBAC2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октября 2011 года </w:t>
      </w:r>
      <w:hyperlink r:id="rId109" w:anchor="8OU0LP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110" w:anchor="7DE0K6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11" w:anchor="7DM0K9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FC8FD0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14:paraId="2CA00F1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12" w:anchor="7DG0K7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13" w:anchor="7DO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36F065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</w:t>
      </w:r>
      <w:r>
        <w:rPr>
          <w:rFonts w:ascii="Arial" w:hAnsi="Arial" w:cs="Arial"/>
          <w:color w:val="444444"/>
        </w:rPr>
        <w:lastRenderedPageBreak/>
        <w:t>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  <w:r>
        <w:rPr>
          <w:rFonts w:ascii="Arial" w:hAnsi="Arial" w:cs="Arial"/>
          <w:color w:val="444444"/>
        </w:rPr>
        <w:br/>
      </w:r>
    </w:p>
    <w:p w14:paraId="255351E3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14:paraId="087924D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14:paraId="2A88235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114" w:anchor="7DK0K9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15" w:anchor="7DU0KD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3C1113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</w:t>
      </w:r>
      <w:proofErr w:type="gramStart"/>
      <w:r>
        <w:rPr>
          <w:rFonts w:ascii="Arial" w:hAnsi="Arial" w:cs="Arial"/>
          <w:color w:val="444444"/>
        </w:rPr>
        <w:t>и</w:t>
      </w:r>
      <w:proofErr w:type="gramEnd"/>
      <w:r>
        <w:rPr>
          <w:rFonts w:ascii="Arial" w:hAnsi="Arial" w:cs="Arial"/>
          <w:color w:val="444444"/>
        </w:rPr>
        <w:t xml:space="preserve"> в связи с этим утрачивают пригодность для использования по назначению.</w:t>
      </w:r>
      <w:r>
        <w:rPr>
          <w:rFonts w:ascii="Arial" w:hAnsi="Arial" w:cs="Arial"/>
          <w:color w:val="444444"/>
        </w:rPr>
        <w:br/>
      </w:r>
    </w:p>
    <w:p w14:paraId="60BDEC1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документацию.</w:t>
      </w:r>
    </w:p>
    <w:p w14:paraId="7117971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116" w:anchor="7DM0KA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17" w:anchor="7E0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10BE13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21 октября 2011 года - </w:t>
      </w:r>
      <w:hyperlink r:id="rId118" w:anchor="8P00LQ" w:history="1">
        <w:r>
          <w:rPr>
            <w:rStyle w:val="a3"/>
            <w:rFonts w:ascii="Arial" w:hAnsi="Arial" w:cs="Arial"/>
            <w:color w:val="3451A0"/>
          </w:rPr>
          <w:t>Федеральный закон от 19 июля 2011 года N 248-ФЗ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14:paraId="2FCBB3B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21 октября 2011 года - </w:t>
      </w:r>
      <w:hyperlink r:id="rId119" w:anchor="8P00LQ" w:history="1">
        <w:r>
          <w:rPr>
            <w:rStyle w:val="a3"/>
            <w:rFonts w:ascii="Arial" w:hAnsi="Arial" w:cs="Arial"/>
            <w:color w:val="3451A0"/>
          </w:rPr>
          <w:t>Федеральный закон от 19 июля 2011 года N 248-ФЗ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14:paraId="34B9C72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21 октября 2011 года - </w:t>
      </w:r>
      <w:hyperlink r:id="rId120" w:anchor="8P00LQ" w:history="1">
        <w:r>
          <w:rPr>
            <w:rStyle w:val="a3"/>
            <w:rFonts w:ascii="Arial" w:hAnsi="Arial" w:cs="Arial"/>
            <w:color w:val="3451A0"/>
          </w:rPr>
          <w:t>Федеральный закон от 19 июля 2011 года N 248-ФЗ</w:t>
        </w:r>
      </w:hyperlink>
      <w:r>
        <w:rPr>
          <w:rFonts w:ascii="Arial" w:hAnsi="Arial" w:cs="Arial"/>
          <w:color w:val="444444"/>
        </w:rPr>
        <w:t>. - См. предыдущую редакцию.</w:t>
      </w:r>
      <w:r>
        <w:rPr>
          <w:rFonts w:ascii="Arial" w:hAnsi="Arial" w:cs="Arial"/>
          <w:color w:val="444444"/>
        </w:rPr>
        <w:br/>
      </w:r>
    </w:p>
    <w:p w14:paraId="5618DC1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14:paraId="12BFFA1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(Абзац в редакции, введенной в действие с 1 мая 2020 года </w:t>
      </w:r>
      <w:hyperlink r:id="rId121" w:anchor="7DM0KA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22" w:anchor="7E0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69E9B30B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4586AEC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2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23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5AEBAC7B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1E44E0A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Пункт утратил силу с 1 мая 2020 года - </w:t>
      </w:r>
      <w:hyperlink r:id="rId124" w:anchor="7DO0KB" w:history="1">
        <w:r>
          <w:rPr>
            <w:rStyle w:val="a3"/>
            <w:rFonts w:ascii="Arial" w:hAnsi="Arial" w:cs="Arial"/>
            <w:color w:val="3451A0"/>
          </w:rPr>
          <w:t>Федеральный закон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25" w:anchor="7E2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</w:p>
    <w:p w14:paraId="6ECF580F" w14:textId="1DD4ED0F" w:rsidR="00EB72A6" w:rsidRDefault="00EB72A6"/>
    <w:p w14:paraId="3656595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26" w:anchor="7E0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27" w:anchor="7E6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9AE81A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14:paraId="26B0A0B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28" w:anchor="7E20KE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29" w:anchor="7E8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113278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14:paraId="36E17BE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30" w:anchor="7E40KF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31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35C314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14:paraId="02DB462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2011 года </w:t>
      </w:r>
      <w:hyperlink r:id="rId132" w:anchor="8QG0M6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133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34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11E824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14:paraId="7A78EEA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2011 года </w:t>
      </w:r>
      <w:hyperlink r:id="rId135" w:anchor="8QG0M6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136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 xml:space="preserve">. - </w:t>
      </w:r>
      <w:r>
        <w:rPr>
          <w:rFonts w:ascii="Arial" w:hAnsi="Arial" w:cs="Arial"/>
          <w:color w:val="444444"/>
        </w:rPr>
        <w:lastRenderedPageBreak/>
        <w:t>См. </w:t>
      </w:r>
      <w:hyperlink r:id="rId137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C678B9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14:paraId="7B63692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138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39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FC732E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14:paraId="07F8811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140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41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37D198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14:paraId="2800E11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142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43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549DB00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7870B94E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14:paraId="1781D00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14:paraId="6A16B5E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октября 2011 года </w:t>
      </w:r>
      <w:hyperlink r:id="rId144" w:anchor="8P20LR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145" w:anchor="7DS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46" w:anchor="7DM0K8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44DF19C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3D3A9D1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 с 1 мая 2020 года - </w:t>
      </w:r>
      <w:hyperlink r:id="rId147" w:anchor="7DS0KD" w:history="1">
        <w:r>
          <w:rPr>
            <w:rStyle w:val="a3"/>
            <w:rFonts w:ascii="Arial" w:hAnsi="Arial" w:cs="Arial"/>
            <w:color w:val="3451A0"/>
          </w:rPr>
          <w:t>Федеральный закон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48" w:anchor="7DM0K8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</w:p>
    <w:p w14:paraId="0CA9C777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6855CB9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1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49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3E712665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15DABAC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Для изготовления пищевых продуктов должно применяться продовольственное сырье, качество и безопасность которого соответствует </w:t>
      </w:r>
      <w:r>
        <w:rPr>
          <w:rFonts w:ascii="Arial" w:hAnsi="Arial" w:cs="Arial"/>
          <w:color w:val="444444"/>
        </w:rPr>
        <w:lastRenderedPageBreak/>
        <w:t>требованиям, установленным в соответствии с законодательством Российской Федерации.</w:t>
      </w:r>
    </w:p>
    <w:p w14:paraId="033CF03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150" w:anchor="7DU0KE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51" w:anchor="7DO0K9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3D91C9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 (абзац в редакции, введенной в действие с 21 октября 2011 года </w:t>
      </w:r>
      <w:hyperlink r:id="rId152" w:anchor="8P20LR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, - см. предыдущую редакцию).</w:t>
      </w:r>
      <w:r>
        <w:rPr>
          <w:rFonts w:ascii="Arial" w:hAnsi="Arial" w:cs="Arial"/>
          <w:color w:val="444444"/>
        </w:rPr>
        <w:br/>
      </w:r>
    </w:p>
    <w:p w14:paraId="4B2BA5A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 </w:t>
      </w:r>
      <w:hyperlink r:id="rId153" w:anchor="7D20K3" w:history="1">
        <w:r>
          <w:rPr>
            <w:rStyle w:val="a3"/>
            <w:rFonts w:ascii="Arial" w:hAnsi="Arial" w:cs="Arial"/>
            <w:color w:val="3451A0"/>
          </w:rPr>
          <w:t>Законом Российской Федерации от 14 мая 1993 года N 4979-I "О ветеринарии",</w:t>
        </w:r>
      </w:hyperlink>
      <w:r>
        <w:rPr>
          <w:rFonts w:ascii="Arial" w:hAnsi="Arial" w:cs="Arial"/>
          <w:color w:val="444444"/>
        </w:rPr>
        <w:t> и удостоверяющего соответствие продовольственного сырья животного происхождения требованиям ветеринарных правил и норм.</w:t>
      </w:r>
    </w:p>
    <w:p w14:paraId="647FCB3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октября 2011 года </w:t>
      </w:r>
      <w:hyperlink r:id="rId154" w:anchor="8P20LR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; в редакции, введенной в действие с 1 января 2020 года </w:t>
      </w:r>
      <w:hyperlink r:id="rId155" w:anchor="7DU0KC" w:history="1">
        <w:r>
          <w:rPr>
            <w:rStyle w:val="a3"/>
            <w:rFonts w:ascii="Arial" w:hAnsi="Arial" w:cs="Arial"/>
            <w:color w:val="3451A0"/>
          </w:rPr>
          <w:t>Федеральным законом от 27 декабря 2019 года N 447-ФЗ</w:t>
        </w:r>
      </w:hyperlink>
      <w:r>
        <w:rPr>
          <w:rFonts w:ascii="Arial" w:hAnsi="Arial" w:cs="Arial"/>
          <w:color w:val="444444"/>
        </w:rPr>
        <w:t>. - См. </w:t>
      </w:r>
      <w:hyperlink r:id="rId156" w:anchor="7DO0K9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15A4EADC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72D2AB8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2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57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170B16F6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1F7CA8C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14:paraId="0C63596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58" w:anchor="7E00KF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59" w:anchor="7DQ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5A694AA3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14612BF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3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60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6EE0EAB6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4599409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  <w:r>
        <w:rPr>
          <w:rFonts w:ascii="Arial" w:hAnsi="Arial" w:cs="Arial"/>
          <w:color w:val="444444"/>
        </w:rPr>
        <w:br/>
      </w:r>
    </w:p>
    <w:p w14:paraId="235030C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14:paraId="566C448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161" w:anchor="7DI0K7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62" w:anchor="7DS0KB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28D705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14:paraId="571AB0A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21 октября 2011 года </w:t>
      </w:r>
      <w:hyperlink r:id="rId163" w:anchor="8P20LR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164" w:anchor="7DK0K8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65" w:anchor="7DU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5F7358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 с 1 мая 2020 года - </w:t>
      </w:r>
      <w:hyperlink r:id="rId166" w:anchor="7DK0K8" w:history="1">
        <w:r>
          <w:rPr>
            <w:rStyle w:val="a3"/>
            <w:rFonts w:ascii="Arial" w:hAnsi="Arial" w:cs="Arial"/>
            <w:color w:val="3451A0"/>
          </w:rPr>
          <w:t>Федеральный закон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67" w:anchor="7DU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</w:p>
    <w:p w14:paraId="67CE6858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7485D70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5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68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4D97FAD1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5A7E0FB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Пункт утратил силу с 21 октября 2011 года - </w:t>
      </w:r>
      <w:hyperlink r:id="rId169" w:anchor="8P20LR" w:history="1">
        <w:r>
          <w:rPr>
            <w:rStyle w:val="a3"/>
            <w:rFonts w:ascii="Arial" w:hAnsi="Arial" w:cs="Arial"/>
            <w:color w:val="3451A0"/>
          </w:rPr>
          <w:t>Федеральный закон от 19 июля 2011 года N 248-ФЗ</w:t>
        </w:r>
      </w:hyperlink>
      <w:r>
        <w:rPr>
          <w:rFonts w:ascii="Arial" w:hAnsi="Arial" w:cs="Arial"/>
          <w:color w:val="444444"/>
        </w:rPr>
        <w:t>. - См. </w:t>
      </w:r>
      <w:hyperlink r:id="rId170" w:anchor="7E00KD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312EFAD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14:paraId="7259C58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71" w:anchor="7DM0K9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72" w:anchor="7E2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78FB811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порядке их экспертизу, утилизацию или уничтожение.</w:t>
      </w:r>
    </w:p>
    <w:p w14:paraId="6394404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73" w:anchor="7E40KF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74" w:anchor="7E2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9728D14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14:paraId="4A9B155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14:paraId="3A8E01EC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74EC7C5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 29 апреля 2009 года требования пункта 1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75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2F6C26D9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631B20A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14:paraId="22C1A8D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76" w:anchor="7DS0KC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77" w:anchor="7DQ0K9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7A776D69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52AD5A8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2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78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5F766014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5B50CF3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</w:p>
    <w:p w14:paraId="462A0C5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79" w:anchor="7DU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80" w:anchor="7DS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5627D7D1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518F5CF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Действие пункта 3 статьи 18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 приостановлено</w:t>
      </w:r>
      <w:r>
        <w:rPr>
          <w:rFonts w:ascii="Arial" w:hAnsi="Arial" w:cs="Arial"/>
          <w:color w:val="444444"/>
        </w:rPr>
        <w:t> на территориях Республики Крым и города федерального значения Севастополя до 1 января 2018 года - </w:t>
      </w:r>
      <w:hyperlink r:id="rId181" w:anchor="7D60K4" w:history="1">
        <w:r>
          <w:rPr>
            <w:rStyle w:val="a3"/>
            <w:rFonts w:ascii="Arial" w:hAnsi="Arial" w:cs="Arial"/>
            <w:color w:val="3451A0"/>
          </w:rPr>
          <w:t>статья 3 Федерального закона от 31 декабря 2014 года N 493-ФЗ</w:t>
        </w:r>
      </w:hyperlink>
      <w:r>
        <w:rPr>
          <w:rFonts w:ascii="Arial" w:hAnsi="Arial" w:cs="Arial"/>
          <w:color w:val="444444"/>
        </w:rPr>
        <w:t>.</w:t>
      </w:r>
    </w:p>
    <w:p w14:paraId="03ED7899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     </w:t>
      </w:r>
    </w:p>
    <w:p w14:paraId="48384067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310B797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абзаца шестого пункта 3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82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203EF5F0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2A6DC4C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</w:p>
    <w:p w14:paraId="50225F1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мая 2020 года </w:t>
      </w:r>
      <w:hyperlink r:id="rId183" w:anchor="7E00KE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)</w:t>
      </w:r>
    </w:p>
    <w:p w14:paraId="51A768B9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14:paraId="1E6959D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  <w:r>
        <w:rPr>
          <w:rFonts w:ascii="Arial" w:hAnsi="Arial" w:cs="Arial"/>
          <w:color w:val="444444"/>
        </w:rPr>
        <w:br/>
      </w:r>
    </w:p>
    <w:p w14:paraId="4AA8AF1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</w:t>
      </w:r>
      <w:r>
        <w:rPr>
          <w:rFonts w:ascii="Arial" w:hAnsi="Arial" w:cs="Arial"/>
          <w:color w:val="444444"/>
        </w:rPr>
        <w:lastRenderedPageBreak/>
        <w:t>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14:paraId="4452470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84" w:anchor="7E4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85" w:anchor="7E20KD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237C5F98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756C019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2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86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4B85E09C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6A06AA1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14:paraId="1CB84A5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октября 2011 года </w:t>
      </w:r>
      <w:hyperlink r:id="rId187" w:anchor="8P40LS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188" w:anchor="7DM0K8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89" w:anchor="7E4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65099DFC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3CFEC25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3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90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14722567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7A1190D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(пункт в редакции, введенной в действие с 21 октября 2011 года </w:t>
      </w:r>
      <w:hyperlink r:id="rId191" w:anchor="8P40LS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, - см. </w:t>
      </w:r>
      <w:hyperlink r:id="rId192" w:anchor="7E6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</w:p>
    <w:p w14:paraId="0EEDAF2B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4F65C73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29 апреля 2009 года требования пункта 4 настоящей статьи в отношении соковой продукции из фруктов и (или) овощей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 применяются</w:t>
      </w:r>
      <w:r>
        <w:rPr>
          <w:rFonts w:ascii="Arial" w:hAnsi="Arial" w:cs="Arial"/>
          <w:color w:val="444444"/>
        </w:rPr>
        <w:t> - см. </w:t>
      </w:r>
      <w:hyperlink r:id="rId193" w:anchor="8OO0LM" w:history="1">
        <w:r>
          <w:rPr>
            <w:rStyle w:val="a3"/>
            <w:rFonts w:ascii="Arial" w:hAnsi="Arial" w:cs="Arial"/>
            <w:color w:val="3451A0"/>
          </w:rPr>
          <w:t>статью 28 Федерального закона от 27 октября 2008 года N 178-ФЗ</w:t>
        </w:r>
      </w:hyperlink>
      <w:r>
        <w:rPr>
          <w:rFonts w:ascii="Arial" w:hAnsi="Arial" w:cs="Arial"/>
          <w:color w:val="444444"/>
        </w:rPr>
        <w:t>.</w:t>
      </w:r>
    </w:p>
    <w:p w14:paraId="0E990EA2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20D31B6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  <w:r>
        <w:rPr>
          <w:rFonts w:ascii="Arial" w:hAnsi="Arial" w:cs="Arial"/>
          <w:color w:val="444444"/>
        </w:rPr>
        <w:br/>
      </w:r>
    </w:p>
    <w:p w14:paraId="5DCFA50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  <w:r>
        <w:rPr>
          <w:rFonts w:ascii="Arial" w:hAnsi="Arial" w:cs="Arial"/>
          <w:color w:val="444444"/>
        </w:rPr>
        <w:br/>
      </w:r>
    </w:p>
    <w:p w14:paraId="01FB9AA6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14:paraId="2C688B4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14:paraId="41B2F1E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194" w:anchor="7DQ0KA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195" w:anchor="7EC0KI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8F687E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 (пункт в редакции, введенной в действие с 29 июня 2011 года Федеральным законом от 28 декабря 2010 года N 394-ФЗ; в редакции, введенной в действие с 1 августа 2011 года </w:t>
      </w:r>
      <w:hyperlink r:id="rId196" w:anchor="65E0IS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 </w:t>
      </w:r>
      <w:hyperlink r:id="rId197" w:anchor="7DU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14:paraId="74C96F9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 (пункт в редакции, введенной в действие с 1 августа 2011 года </w:t>
      </w:r>
      <w:hyperlink r:id="rId198" w:anchor="65E0IS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, - см. </w:t>
      </w:r>
      <w:hyperlink r:id="rId199" w:anchor="7E00KB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14:paraId="6ECB655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 </w:t>
      </w:r>
      <w:hyperlink r:id="rId200" w:anchor="7EG0KI" w:history="1">
        <w:r>
          <w:rPr>
            <w:rStyle w:val="a3"/>
            <w:rFonts w:ascii="Arial" w:hAnsi="Arial" w:cs="Arial"/>
            <w:color w:val="3451A0"/>
          </w:rPr>
          <w:t>статьей 25 настоящего Федерального закона</w:t>
        </w:r>
      </w:hyperlink>
      <w:r>
        <w:rPr>
          <w:rFonts w:ascii="Arial" w:hAnsi="Arial" w:cs="Arial"/>
          <w:color w:val="444444"/>
        </w:rPr>
        <w:t>.</w:t>
      </w:r>
    </w:p>
    <w:p w14:paraId="0BFBF1A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01" w:anchor="7DS0KB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02" w:anchor="7E2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B728A47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14:paraId="542FB43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14:paraId="452257F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03" w:anchor="7E0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04" w:anchor="7E6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1953D0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14:paraId="6552118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(Пункт в редакции, введенной в действие с 1 мая 2020 года </w:t>
      </w:r>
      <w:hyperlink r:id="rId205" w:anchor="7E20KE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06" w:anchor="7E8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8772A6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14:paraId="2EA3954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07" w:anchor="7E40KF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08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4A1A98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14:paraId="58F2058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2011 года </w:t>
      </w:r>
      <w:hyperlink r:id="rId209" w:anchor="8QG0M6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210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11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7CBB3B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14:paraId="3CBA1D8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августа 2011 года </w:t>
      </w:r>
      <w:hyperlink r:id="rId212" w:anchor="8QG0M6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213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14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B0B26F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14:paraId="05E2E60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15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16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C9EECD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14:paraId="27F0AF3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17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18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77F03A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14:paraId="3EBD329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19" w:anchor="7E6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20" w:anchor="7EA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51496FDD" w14:textId="44C85625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09555BFD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14:paraId="2AB69F3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14:paraId="3B063A6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21" w:anchor="7DQ0K9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22" w:anchor="7EG0KJ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78FB30D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14:paraId="578DCDD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21 октября 2011 года </w:t>
      </w:r>
      <w:hyperlink r:id="rId223" w:anchor="8P80LU" w:history="1">
        <w:r>
          <w:rPr>
            <w:rStyle w:val="a3"/>
            <w:rFonts w:ascii="Arial" w:hAnsi="Arial" w:cs="Arial"/>
            <w:color w:val="3451A0"/>
          </w:rPr>
          <w:t>Федеральным законом от 19 июля 2011 года N 248-ФЗ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224" w:anchor="7DS0KA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25" w:anchor="7E20KB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761ECF93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23. Требования к работникам, осуществляющим деятельность, связанную с обращением пищевых продуктов</w:t>
      </w:r>
    </w:p>
    <w:p w14:paraId="170E4120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мая 2020 года </w:t>
      </w:r>
      <w:hyperlink r:id="rId226" w:anchor="7E00KC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27" w:anchor="7E4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18E532E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</w:t>
      </w:r>
    </w:p>
    <w:p w14:paraId="2BDDBBC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28" w:anchor="7E2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29" w:anchor="7E60KD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747A8E0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14:paraId="1CA855C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30" w:anchor="7E40KE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31" w:anchor="7E8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0EE761A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24. Требования к изъятию из обращения некачественных и (или) опасных пищевых продуктов, материалов и изделий</w:t>
      </w:r>
    </w:p>
    <w:p w14:paraId="573584A2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мая 2020 года </w:t>
      </w:r>
      <w:hyperlink r:id="rId232" w:anchor="7E8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33" w:anchor="7EA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3B2E15B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Некачественные и (или) опасные пищевые продукты, материалы и изделия подлежат изъятию из обращения.</w:t>
      </w:r>
    </w:p>
    <w:p w14:paraId="7204E5A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34" w:anchor="7EA0KH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35" w:anchor="7EC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0EA0F87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6E62972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14:paraId="574E206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36" w:anchor="7EA0KH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37" w:anchor="7EC0KG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B3D792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</w:t>
      </w:r>
    </w:p>
    <w:p w14:paraId="305E1C1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38" w:anchor="7EC0KI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39" w:anchor="7EE0KH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5699F6A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14:paraId="60156A4A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мая 2020 года </w:t>
      </w:r>
      <w:hyperlink r:id="rId240" w:anchor="7E00KB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41" w:anchor="7EG0KI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309B8F5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</w:t>
      </w:r>
    </w:p>
    <w:p w14:paraId="5AD7037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42" w:anchor="7E20KC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43" w:anchor="7EI0KJ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05AD375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14:paraId="6131AEA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44" w:anchor="7E4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45" w:anchor="7EK0KK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A06C5B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14:paraId="00DADC8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46" w:anchor="7E4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47" w:anchor="7EK0KK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74B475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Владелец некачественных и (или) опасных пищевых продуктов, материалов и изделий обеспечивает их временное хранение.</w:t>
      </w:r>
    </w:p>
    <w:p w14:paraId="4DFBB63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 мая 2020 года </w:t>
      </w:r>
      <w:hyperlink r:id="rId248" w:anchor="7E4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C89F50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14:paraId="63891AD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 мая 2020 года </w:t>
      </w:r>
      <w:hyperlink r:id="rId249" w:anchor="7E40KD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1DD70D5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  <w:r>
        <w:rPr>
          <w:rFonts w:ascii="Arial" w:hAnsi="Arial" w:cs="Arial"/>
          <w:color w:val="444444"/>
        </w:rPr>
        <w:br/>
      </w:r>
    </w:p>
    <w:p w14:paraId="5E27594F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14:paraId="269A06F7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50" w:anchor="7E60KE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51" w:anchor="7E6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7E09EE5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3_1.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14:paraId="5E09A42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дополнительно включен с 1 мая 2020 года </w:t>
      </w:r>
      <w:hyperlink r:id="rId252" w:anchor="7E80KF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2EB1B2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14:paraId="007D566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мая 2020 года </w:t>
      </w:r>
      <w:hyperlink r:id="rId253" w:anchor="7EA0KG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54" w:anchor="7E80KD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636764F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</w:t>
      </w:r>
      <w:r>
        <w:rPr>
          <w:rFonts w:ascii="Arial" w:hAnsi="Arial" w:cs="Arial"/>
          <w:color w:val="444444"/>
        </w:rPr>
        <w:lastRenderedPageBreak/>
        <w:t>установленном порядке копию, подтверждающие факт утилизации или уничтожения таких пищевых продуктов, материалов и изделий.</w:t>
      </w:r>
    </w:p>
    <w:p w14:paraId="1099F5A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 августа 2011 года </w:t>
      </w:r>
      <w:hyperlink r:id="rId255" w:anchor="8QI0M7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256" w:anchor="7EC0KH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57" w:anchor="7EA0KE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7D7218B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14:paraId="1D2B8A9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1 мая 2020 года </w:t>
      </w:r>
      <w:hyperlink r:id="rId258" w:anchor="7EE0KI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59" w:anchor="7EC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2A706F7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экспертизы, предусмотренной </w:t>
      </w:r>
      <w:hyperlink r:id="rId260" w:anchor="7EI0KJ" w:history="1">
        <w:r>
          <w:rPr>
            <w:rStyle w:val="a3"/>
            <w:rFonts w:ascii="Arial" w:hAnsi="Arial" w:cs="Arial"/>
            <w:color w:val="3451A0"/>
          </w:rPr>
          <w:t>пунктом 1 настоящей статьи</w:t>
        </w:r>
      </w:hyperlink>
      <w:r>
        <w:rPr>
          <w:rFonts w:ascii="Arial" w:hAnsi="Arial" w:cs="Arial"/>
          <w:color w:val="444444"/>
        </w:rPr>
        <w:t>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14:paraId="366FF87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1 мая 2020 года </w:t>
      </w:r>
      <w:hyperlink r:id="rId261" w:anchor="7EE0KI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)</w:t>
      </w:r>
    </w:p>
    <w:p w14:paraId="009B28A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11 января 2009 года Федеральным законом от 30 декабря 2008 года N 309-ФЗ; в редакции, введенной в действие с 1 августа 2011 года </w:t>
      </w:r>
      <w:hyperlink r:id="rId262" w:anchor="8QI0M7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. - См. </w:t>
      </w:r>
      <w:hyperlink r:id="rId263" w:anchor="7EC0KF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5B74209B" w14:textId="77777777" w:rsidR="00EB72A6" w:rsidRDefault="00EB72A6" w:rsidP="00EB72A6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IV_1. Организация питания детей</w:t>
      </w:r>
    </w:p>
    <w:p w14:paraId="1113B726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(Дополнительно включена с 1 мая 2020 года </w:t>
      </w:r>
      <w:hyperlink r:id="rId264" w:anchor="7EG0KJ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)</w:t>
      </w:r>
    </w:p>
    <w:p w14:paraId="3C65EDC5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25_1. Требования к обеспечению качества и безопасности пищевых продуктов для питания детей</w:t>
      </w:r>
    </w:p>
    <w:p w14:paraId="2D5F648D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3FA141B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  <w:r>
        <w:rPr>
          <w:rFonts w:ascii="Arial" w:hAnsi="Arial" w:cs="Arial"/>
          <w:color w:val="444444"/>
        </w:rPr>
        <w:br/>
      </w:r>
    </w:p>
    <w:p w14:paraId="2863418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  <w:r>
        <w:rPr>
          <w:rFonts w:ascii="Arial" w:hAnsi="Arial" w:cs="Arial"/>
          <w:color w:val="444444"/>
        </w:rPr>
        <w:br/>
      </w:r>
    </w:p>
    <w:p w14:paraId="02D4CFE7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25_2. Организация питания детей в образовательных организациях и организациях отдыха детей и их оздоровления</w:t>
      </w:r>
    </w:p>
    <w:p w14:paraId="393882D2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     </w:t>
      </w:r>
    </w:p>
    <w:p w14:paraId="47FF8B1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14:paraId="3187787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При организации питания детей в соответствии с </w:t>
      </w:r>
      <w:hyperlink r:id="rId265" w:anchor="8P20LR" w:history="1">
        <w:r>
          <w:rPr>
            <w:rStyle w:val="a3"/>
            <w:rFonts w:ascii="Arial" w:hAnsi="Arial" w:cs="Arial"/>
            <w:color w:val="3451A0"/>
          </w:rPr>
          <w:t>пунктом 1 настоящей статьи</w:t>
        </w:r>
      </w:hyperlink>
      <w:r>
        <w:rPr>
          <w:rFonts w:ascii="Arial" w:hAnsi="Arial" w:cs="Arial"/>
          <w:color w:val="444444"/>
        </w:rPr>
        <w:t> образовательные организации и организации отдыха детей и их оздоровления обязаны:</w:t>
      </w:r>
      <w:r>
        <w:rPr>
          <w:rFonts w:ascii="Arial" w:hAnsi="Arial" w:cs="Arial"/>
          <w:color w:val="444444"/>
        </w:rPr>
        <w:br/>
      </w:r>
    </w:p>
    <w:p w14:paraId="35259D9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r>
        <w:rPr>
          <w:rFonts w:ascii="Arial" w:hAnsi="Arial" w:cs="Arial"/>
          <w:color w:val="444444"/>
        </w:rPr>
        <w:br/>
      </w:r>
    </w:p>
    <w:p w14:paraId="7F1C59D6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  <w:r>
        <w:rPr>
          <w:rFonts w:ascii="Arial" w:hAnsi="Arial" w:cs="Arial"/>
          <w:color w:val="444444"/>
        </w:rPr>
        <w:br/>
      </w:r>
    </w:p>
    <w:p w14:paraId="7DAF63B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  <w:r>
        <w:rPr>
          <w:rFonts w:ascii="Arial" w:hAnsi="Arial" w:cs="Arial"/>
          <w:color w:val="444444"/>
        </w:rPr>
        <w:br/>
      </w:r>
    </w:p>
    <w:p w14:paraId="4C918925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  <w:r>
        <w:rPr>
          <w:rFonts w:ascii="Arial" w:hAnsi="Arial" w:cs="Arial"/>
          <w:color w:val="444444"/>
        </w:rPr>
        <w:br/>
      </w:r>
    </w:p>
    <w:p w14:paraId="064741A9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  <w:r>
        <w:rPr>
          <w:rFonts w:ascii="Arial" w:hAnsi="Arial" w:cs="Arial"/>
          <w:color w:val="444444"/>
        </w:rPr>
        <w:br/>
      </w:r>
    </w:p>
    <w:p w14:paraId="76AEB57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  <w:r>
        <w:rPr>
          <w:rFonts w:ascii="Arial" w:hAnsi="Arial" w:cs="Arial"/>
          <w:color w:val="444444"/>
        </w:rPr>
        <w:br/>
      </w:r>
    </w:p>
    <w:p w14:paraId="2774F54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  <w:r>
        <w:rPr>
          <w:rFonts w:ascii="Arial" w:hAnsi="Arial" w:cs="Arial"/>
          <w:color w:val="444444"/>
        </w:rPr>
        <w:br/>
      </w:r>
    </w:p>
    <w:p w14:paraId="4CF30E58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информационно-просветительской работы по формированию культуры здорового питания детей.</w:t>
      </w:r>
      <w:r>
        <w:rPr>
          <w:rFonts w:ascii="Arial" w:hAnsi="Arial" w:cs="Arial"/>
          <w:color w:val="444444"/>
        </w:rPr>
        <w:br/>
      </w:r>
    </w:p>
    <w:p w14:paraId="237A267A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25_3. Нормирование обеспечения питанием детей в организованных детских коллективах</w:t>
      </w:r>
    </w:p>
    <w:p w14:paraId="2022EE5D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     </w:t>
      </w:r>
    </w:p>
    <w:p w14:paraId="771F29A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r>
        <w:rPr>
          <w:rFonts w:ascii="Arial" w:hAnsi="Arial" w:cs="Arial"/>
          <w:color w:val="444444"/>
        </w:rPr>
        <w:br/>
      </w:r>
    </w:p>
    <w:p w14:paraId="018E74B2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266" w:anchor="8PA0LV" w:history="1">
        <w:r>
          <w:rPr>
            <w:rStyle w:val="a3"/>
            <w:rFonts w:ascii="Arial" w:hAnsi="Arial" w:cs="Arial"/>
            <w:color w:val="3451A0"/>
          </w:rPr>
          <w:t>пунктом 1 настоящей статьи</w:t>
        </w:r>
      </w:hyperlink>
      <w:r>
        <w:rPr>
          <w:rFonts w:ascii="Arial" w:hAnsi="Arial" w:cs="Arial"/>
          <w:color w:val="444444"/>
        </w:rPr>
        <w:t>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  <w:r>
        <w:rPr>
          <w:rFonts w:ascii="Arial" w:hAnsi="Arial" w:cs="Arial"/>
          <w:color w:val="444444"/>
        </w:rPr>
        <w:br/>
      </w:r>
    </w:p>
    <w:p w14:paraId="511F6F9C" w14:textId="77777777" w:rsidR="00EB72A6" w:rsidRDefault="00EB72A6" w:rsidP="00EB72A6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IV_2. Организация качественного, безопасного и здорового питания отдельных категорий граждан</w:t>
      </w:r>
    </w:p>
    <w:p w14:paraId="3E098E30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(Дополнительно включена с 1 мая 2020 года </w:t>
      </w:r>
      <w:hyperlink r:id="rId267" w:anchor="7EG0KJ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)</w:t>
      </w:r>
    </w:p>
    <w:p w14:paraId="0FA09691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25_4. Особенности качественного, безопасного и здорового питания пациентов медицинских организаций</w:t>
      </w:r>
    </w:p>
    <w:p w14:paraId="1EBCE4F6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4FA8724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  <w:r>
        <w:rPr>
          <w:rFonts w:ascii="Arial" w:hAnsi="Arial" w:cs="Arial"/>
          <w:color w:val="444444"/>
        </w:rPr>
        <w:br/>
      </w:r>
    </w:p>
    <w:p w14:paraId="0C340CFF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25_5. Особенности организации питания лиц пожилого возраста, лиц с ограниченными возможностями здоровья и инвалидов</w:t>
      </w:r>
    </w:p>
    <w:p w14:paraId="43E33CE5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7FA4081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  <w:r>
        <w:rPr>
          <w:rFonts w:ascii="Arial" w:hAnsi="Arial" w:cs="Arial"/>
          <w:color w:val="444444"/>
        </w:rPr>
        <w:br/>
      </w:r>
    </w:p>
    <w:p w14:paraId="52D82217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25_6. Особенности организации питания работников, занятых на работах с вредными и (или) опасными условиями труда</w:t>
      </w:r>
    </w:p>
    <w:p w14:paraId="48A0B960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58F47CB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  <w:r>
        <w:rPr>
          <w:rFonts w:ascii="Arial" w:hAnsi="Arial" w:cs="Arial"/>
          <w:color w:val="444444"/>
        </w:rPr>
        <w:br/>
      </w:r>
    </w:p>
    <w:p w14:paraId="3661D824" w14:textId="77777777" w:rsidR="00EB72A6" w:rsidRDefault="00EB72A6" w:rsidP="00EB72A6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V. Ответственность за нарушение настоящего Федерального закона</w:t>
      </w:r>
    </w:p>
    <w:p w14:paraId="62ADBE7C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26. Административная ответственность за нарушение настоящего Федерального закона</w:t>
      </w:r>
    </w:p>
    <w:p w14:paraId="3E7179FB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утратила силу с 1 июля 2002 года - </w:t>
      </w:r>
      <w:hyperlink r:id="rId268" w:anchor="6520IM" w:history="1">
        <w:r>
          <w:rPr>
            <w:rStyle w:val="a3"/>
            <w:rFonts w:ascii="Arial" w:hAnsi="Arial" w:cs="Arial"/>
            <w:color w:val="3451A0"/>
          </w:rPr>
          <w:t>Федеральный закон от 30 декабря 2001 года N 196-ФЗ</w:t>
        </w:r>
      </w:hyperlink>
      <w:r>
        <w:rPr>
          <w:rFonts w:ascii="Arial" w:hAnsi="Arial" w:cs="Arial"/>
          <w:color w:val="444444"/>
        </w:rPr>
        <w:t>. - См. предыдущую редакцию)</w:t>
      </w:r>
      <w:r>
        <w:rPr>
          <w:rFonts w:ascii="Arial" w:hAnsi="Arial" w:cs="Arial"/>
          <w:color w:val="444444"/>
        </w:rPr>
        <w:br/>
      </w:r>
    </w:p>
    <w:p w14:paraId="22617158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26_1. Ответственность за нарушение настоящего Федерального закона</w:t>
      </w:r>
    </w:p>
    <w:p w14:paraId="0F460AAC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0D1429D3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14:paraId="5995461D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дополнительно включена с 1 августа 2011 года </w:t>
      </w:r>
      <w:hyperlink r:id="rId269" w:anchor="8QK0M8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242-ФЗ</w:t>
        </w:r>
      </w:hyperlink>
      <w:r>
        <w:rPr>
          <w:rFonts w:ascii="Arial" w:hAnsi="Arial" w:cs="Arial"/>
          <w:color w:val="444444"/>
        </w:rPr>
        <w:t>; в редакции, введенной в действие с 1 мая 2020 года </w:t>
      </w:r>
      <w:hyperlink r:id="rId270" w:anchor="7EG0KI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71" w:anchor="8OU0LS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EAFA4CB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4351ECEB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27. Уголовная ответственность за нарушение настоящего Федерального закона</w:t>
      </w:r>
    </w:p>
    <w:p w14:paraId="38FABFCC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утратила силу с 1 августа 2011 года - </w:t>
      </w:r>
      <w:hyperlink r:id="rId272" w:anchor="8QM0M9" w:history="1">
        <w:r>
          <w:rPr>
            <w:rStyle w:val="a3"/>
            <w:rFonts w:ascii="Arial" w:hAnsi="Arial" w:cs="Arial"/>
            <w:color w:val="3451A0"/>
          </w:rPr>
          <w:t>Федеральный закон от 18 июля 2011 года N 242-ФЗ</w:t>
        </w:r>
      </w:hyperlink>
      <w:r>
        <w:rPr>
          <w:rFonts w:ascii="Arial" w:hAnsi="Arial" w:cs="Arial"/>
          <w:color w:val="444444"/>
        </w:rPr>
        <w:t>. - См. </w:t>
      </w:r>
      <w:hyperlink r:id="rId273" w:anchor="7EI0KI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069CD971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28. Гражданско-правовая ответственность за нарушение настоящего Федерального закона</w:t>
      </w:r>
    </w:p>
    <w:p w14:paraId="4A4E7FD8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утратила силу с 1 августа 2011 года - </w:t>
      </w:r>
      <w:hyperlink r:id="rId274" w:anchor="8QM0M9" w:history="1">
        <w:r>
          <w:rPr>
            <w:rStyle w:val="a3"/>
            <w:rFonts w:ascii="Arial" w:hAnsi="Arial" w:cs="Arial"/>
            <w:color w:val="3451A0"/>
          </w:rPr>
          <w:t>Федеральный закон от 18 июля 2011 года N 242-ФЗ</w:t>
        </w:r>
      </w:hyperlink>
      <w:r>
        <w:rPr>
          <w:rFonts w:ascii="Arial" w:hAnsi="Arial" w:cs="Arial"/>
          <w:color w:val="444444"/>
        </w:rPr>
        <w:t>. - См. </w:t>
      </w:r>
      <w:hyperlink r:id="rId275" w:anchor="7EK0KJ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408B595C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29. Ответственность должностных лиц органов государственного надзора</w:t>
      </w:r>
    </w:p>
    <w:p w14:paraId="3CEFFABC" w14:textId="77777777" w:rsidR="00EB72A6" w:rsidRDefault="00EB72A6" w:rsidP="00EB72A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(Наименование в редакции, введенной в действие с 1 мая 2020 года </w:t>
      </w:r>
      <w:hyperlink r:id="rId276" w:anchor="7EK0KK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77" w:anchor="8OE0LK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14:paraId="5D72CFBE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189896E0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Должностные лица органов государственного надзора за ненадлежащее исполнение своих обязанностей, а также за сокрытие фактов, создающих угрозу </w:t>
      </w:r>
      <w:r>
        <w:rPr>
          <w:rFonts w:ascii="Arial" w:hAnsi="Arial" w:cs="Arial"/>
          <w:color w:val="444444"/>
        </w:rPr>
        <w:lastRenderedPageBreak/>
        <w:t>жизни и здоровью человека, несут ответственность в порядке, установленном законодательством Российской Федерации.</w:t>
      </w:r>
    </w:p>
    <w:p w14:paraId="30E0C39A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мая 2020 года </w:t>
      </w:r>
      <w:hyperlink r:id="rId278" w:anchor="7E60KC" w:history="1">
        <w:r>
          <w:rPr>
            <w:rStyle w:val="a3"/>
            <w:rFonts w:ascii="Arial" w:hAnsi="Arial" w:cs="Arial"/>
            <w:color w:val="3451A0"/>
          </w:rPr>
          <w:t>Федеральным законом от 1 марта 2020 года N 47-ФЗ</w:t>
        </w:r>
      </w:hyperlink>
      <w:r>
        <w:rPr>
          <w:rFonts w:ascii="Arial" w:hAnsi="Arial" w:cs="Arial"/>
          <w:color w:val="444444"/>
        </w:rPr>
        <w:t>. - См. </w:t>
      </w:r>
      <w:hyperlink r:id="rId279" w:anchor="8OE0LK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14:paraId="39BCB593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178E9EF3" w14:textId="77777777" w:rsidR="00EB72A6" w:rsidRDefault="00EB72A6" w:rsidP="00EB72A6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Глава VI. Заключительные положения</w:t>
      </w:r>
    </w:p>
    <w:p w14:paraId="55747BE2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70C1825D" w14:textId="77777777" w:rsidR="00EB72A6" w:rsidRDefault="00EB72A6" w:rsidP="00EB72A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Статья 30. Введение в действие настоящего Федерального закона</w:t>
      </w:r>
    </w:p>
    <w:p w14:paraId="4AB30DE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Настоящий Федеральный закон вводится в действие со дня его официального опубликования, за исключением положений пункта 1 </w:t>
      </w:r>
      <w:hyperlink r:id="rId280" w:anchor="7DI0K9" w:history="1">
        <w:r>
          <w:rPr>
            <w:rStyle w:val="a3"/>
            <w:rFonts w:ascii="Arial" w:hAnsi="Arial" w:cs="Arial"/>
            <w:color w:val="3451A0"/>
          </w:rPr>
          <w:t>статьи 10</w:t>
        </w:r>
      </w:hyperlink>
      <w:r>
        <w:rPr>
          <w:rFonts w:ascii="Arial" w:hAnsi="Arial" w:cs="Arial"/>
          <w:color w:val="444444"/>
        </w:rPr>
        <w:t> 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  <w:r>
        <w:rPr>
          <w:rFonts w:ascii="Arial" w:hAnsi="Arial" w:cs="Arial"/>
          <w:color w:val="444444"/>
        </w:rPr>
        <w:br/>
      </w:r>
    </w:p>
    <w:p w14:paraId="5228B11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Положения </w:t>
      </w:r>
      <w:hyperlink r:id="rId281" w:anchor="6540IN" w:history="1">
        <w:r>
          <w:rPr>
            <w:rStyle w:val="a3"/>
            <w:rFonts w:ascii="Arial" w:hAnsi="Arial" w:cs="Arial"/>
            <w:color w:val="3451A0"/>
          </w:rPr>
          <w:t>статей 2</w:t>
        </w:r>
      </w:hyperlink>
      <w:r>
        <w:rPr>
          <w:rFonts w:ascii="Arial" w:hAnsi="Arial" w:cs="Arial"/>
          <w:color w:val="444444"/>
        </w:rPr>
        <w:t>-</w:t>
      </w:r>
      <w:hyperlink r:id="rId282" w:anchor="7DK0KB" w:history="1">
        <w:r>
          <w:rPr>
            <w:rStyle w:val="a3"/>
            <w:rFonts w:ascii="Arial" w:hAnsi="Arial" w:cs="Arial"/>
            <w:color w:val="3451A0"/>
          </w:rPr>
          <w:t>8</w:t>
        </w:r>
      </w:hyperlink>
      <w:r>
        <w:rPr>
          <w:rFonts w:ascii="Arial" w:hAnsi="Arial" w:cs="Arial"/>
          <w:color w:val="444444"/>
        </w:rPr>
        <w:t>, </w:t>
      </w:r>
      <w:hyperlink r:id="rId283" w:anchor="7DO0KD" w:history="1">
        <w:r>
          <w:rPr>
            <w:rStyle w:val="a3"/>
            <w:rFonts w:ascii="Arial" w:hAnsi="Arial" w:cs="Arial"/>
            <w:color w:val="3451A0"/>
          </w:rPr>
          <w:t>статьи 9</w:t>
        </w:r>
      </w:hyperlink>
      <w:r>
        <w:rPr>
          <w:rFonts w:ascii="Arial" w:hAnsi="Arial" w:cs="Arial"/>
          <w:color w:val="444444"/>
        </w:rPr>
        <w:t> (за исключением абзаца второго пункта 2), </w:t>
      </w:r>
      <w:hyperlink r:id="rId284" w:anchor="7DG0K7" w:history="1">
        <w:r>
          <w:rPr>
            <w:rStyle w:val="a3"/>
            <w:rFonts w:ascii="Arial" w:hAnsi="Arial" w:cs="Arial"/>
            <w:color w:val="3451A0"/>
          </w:rPr>
          <w:t>статьи 12</w:t>
        </w:r>
      </w:hyperlink>
      <w:r>
        <w:rPr>
          <w:rFonts w:ascii="Arial" w:hAnsi="Arial" w:cs="Arial"/>
          <w:color w:val="444444"/>
        </w:rPr>
        <w:t> 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 </w:t>
      </w:r>
      <w:hyperlink r:id="rId285" w:anchor="7DK0K9" w:history="1">
        <w:r>
          <w:rPr>
            <w:rStyle w:val="a3"/>
            <w:rFonts w:ascii="Arial" w:hAnsi="Arial" w:cs="Arial"/>
            <w:color w:val="3451A0"/>
          </w:rPr>
          <w:t>статьи 13</w:t>
        </w:r>
      </w:hyperlink>
      <w:r>
        <w:rPr>
          <w:rFonts w:ascii="Arial" w:hAnsi="Arial" w:cs="Arial"/>
          <w:color w:val="444444"/>
        </w:rPr>
        <w:t>, </w:t>
      </w:r>
      <w:hyperlink r:id="rId286" w:anchor="7DS0KC" w:history="1">
        <w:r>
          <w:rPr>
            <w:rStyle w:val="a3"/>
            <w:rFonts w:ascii="Arial" w:hAnsi="Arial" w:cs="Arial"/>
            <w:color w:val="3451A0"/>
          </w:rPr>
          <w:t>статьи 16</w:t>
        </w:r>
      </w:hyperlink>
      <w:r>
        <w:rPr>
          <w:rFonts w:ascii="Arial" w:hAnsi="Arial" w:cs="Arial"/>
          <w:color w:val="444444"/>
        </w:rPr>
        <w:t>, пунктов 1, 2, 5-8 </w:t>
      </w:r>
      <w:hyperlink r:id="rId287" w:anchor="7E40KG" w:history="1">
        <w:r>
          <w:rPr>
            <w:rStyle w:val="a3"/>
            <w:rFonts w:ascii="Arial" w:hAnsi="Arial" w:cs="Arial"/>
            <w:color w:val="3451A0"/>
          </w:rPr>
          <w:t>статьи 17</w:t>
        </w:r>
      </w:hyperlink>
      <w:r>
        <w:rPr>
          <w:rFonts w:ascii="Arial" w:hAnsi="Arial" w:cs="Arial"/>
          <w:color w:val="444444"/>
        </w:rPr>
        <w:t>, пунктов 1 и 2 </w:t>
      </w:r>
      <w:hyperlink r:id="rId288" w:anchor="7E60KG" w:history="1">
        <w:r>
          <w:rPr>
            <w:rStyle w:val="a3"/>
            <w:rFonts w:ascii="Arial" w:hAnsi="Arial" w:cs="Arial"/>
            <w:color w:val="3451A0"/>
          </w:rPr>
          <w:t>статьи 18</w:t>
        </w:r>
      </w:hyperlink>
      <w:r>
        <w:rPr>
          <w:rFonts w:ascii="Arial" w:hAnsi="Arial" w:cs="Arial"/>
          <w:color w:val="444444"/>
        </w:rPr>
        <w:t>, пунктов 1-3 и 5 </w:t>
      </w:r>
      <w:hyperlink r:id="rId289" w:anchor="7DU0KB" w:history="1">
        <w:r>
          <w:rPr>
            <w:rStyle w:val="a3"/>
            <w:rFonts w:ascii="Arial" w:hAnsi="Arial" w:cs="Arial"/>
            <w:color w:val="3451A0"/>
          </w:rPr>
          <w:t>статьи 19</w:t>
        </w:r>
      </w:hyperlink>
      <w:r>
        <w:rPr>
          <w:rFonts w:ascii="Arial" w:hAnsi="Arial" w:cs="Arial"/>
          <w:color w:val="444444"/>
        </w:rPr>
        <w:t>, пунктов 1 и 4 </w:t>
      </w:r>
      <w:hyperlink r:id="rId290" w:anchor="7EA0KH" w:history="1">
        <w:r>
          <w:rPr>
            <w:rStyle w:val="a3"/>
            <w:rFonts w:ascii="Arial" w:hAnsi="Arial" w:cs="Arial"/>
            <w:color w:val="3451A0"/>
          </w:rPr>
          <w:t>статьи 20</w:t>
        </w:r>
      </w:hyperlink>
      <w:r>
        <w:rPr>
          <w:rFonts w:ascii="Arial" w:hAnsi="Arial" w:cs="Arial"/>
          <w:color w:val="444444"/>
        </w:rPr>
        <w:t>, </w:t>
      </w:r>
      <w:hyperlink r:id="rId291" w:anchor="7E40KD" w:history="1">
        <w:r>
          <w:rPr>
            <w:rStyle w:val="a3"/>
            <w:rFonts w:ascii="Arial" w:hAnsi="Arial" w:cs="Arial"/>
            <w:color w:val="3451A0"/>
          </w:rPr>
          <w:t>статей 21</w:t>
        </w:r>
      </w:hyperlink>
      <w:r>
        <w:rPr>
          <w:rFonts w:ascii="Arial" w:hAnsi="Arial" w:cs="Arial"/>
          <w:color w:val="444444"/>
        </w:rPr>
        <w:t>-</w:t>
      </w:r>
      <w:hyperlink r:id="rId292" w:anchor="7EK0KJ" w:history="1">
        <w:r>
          <w:rPr>
            <w:rStyle w:val="a3"/>
            <w:rFonts w:ascii="Arial" w:hAnsi="Arial" w:cs="Arial"/>
            <w:color w:val="3451A0"/>
          </w:rPr>
          <w:t>28</w:t>
        </w:r>
      </w:hyperlink>
      <w:r>
        <w:rPr>
          <w:rFonts w:ascii="Arial" w:hAnsi="Arial" w:cs="Arial"/>
          <w:color w:val="444444"/>
        </w:rPr>
        <w:t> 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 </w:t>
      </w:r>
      <w:hyperlink r:id="rId293" w:anchor="7DI0K9" w:history="1">
        <w:r>
          <w:rPr>
            <w:rStyle w:val="a3"/>
            <w:rFonts w:ascii="Arial" w:hAnsi="Arial" w:cs="Arial"/>
            <w:color w:val="3451A0"/>
          </w:rPr>
          <w:t>статьи 10</w:t>
        </w:r>
      </w:hyperlink>
      <w:r>
        <w:rPr>
          <w:rFonts w:ascii="Arial" w:hAnsi="Arial" w:cs="Arial"/>
          <w:color w:val="444444"/>
        </w:rPr>
        <w:t> настоящего Федерального закона распространяются также на косметическую продукцию, средства и изделия для гигиены полости рта (пункт в редакции, введенной в действие с 19 декабря 2005 года Федеральным законом от 5 декабря 2005 года N 151-ФЗ, - см. </w:t>
      </w:r>
      <w:hyperlink r:id="rId294" w:anchor="8OI0LM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14:paraId="7E1E3084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  <w:r>
        <w:rPr>
          <w:rFonts w:ascii="Arial" w:hAnsi="Arial" w:cs="Arial"/>
          <w:color w:val="444444"/>
        </w:rPr>
        <w:br/>
      </w:r>
    </w:p>
    <w:p w14:paraId="67383981" w14:textId="77777777" w:rsidR="00EB72A6" w:rsidRDefault="00EB72A6" w:rsidP="00EB72A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  <w:r>
        <w:rPr>
          <w:rFonts w:ascii="Arial" w:hAnsi="Arial" w:cs="Arial"/>
          <w:color w:val="444444"/>
        </w:rPr>
        <w:br/>
      </w:r>
    </w:p>
    <w:p w14:paraId="7302E5F3" w14:textId="77777777" w:rsidR="00EB72A6" w:rsidRDefault="00EB72A6" w:rsidP="00EB72A6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Исполняющий обязанности</w:t>
      </w:r>
      <w:r>
        <w:rPr>
          <w:rFonts w:ascii="Arial" w:hAnsi="Arial" w:cs="Arial"/>
          <w:color w:val="444444"/>
        </w:rPr>
        <w:br/>
        <w:t>Президента Российской Федерации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В.Путин</w:t>
      </w:r>
      <w:proofErr w:type="spellEnd"/>
    </w:p>
    <w:p w14:paraId="513C7E2F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Москва, Кремль</w:t>
      </w:r>
    </w:p>
    <w:p w14:paraId="18C1A1ED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 января 2000 года</w:t>
      </w:r>
    </w:p>
    <w:p w14:paraId="576DB433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29-ФЗ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26A6DDB9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Редакция документа с учетом</w:t>
      </w:r>
    </w:p>
    <w:p w14:paraId="6A94C9D6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изменений и дополнений подготовлена</w:t>
      </w:r>
    </w:p>
    <w:p w14:paraId="69100975" w14:textId="77777777" w:rsidR="00EB72A6" w:rsidRDefault="00EB72A6" w:rsidP="00EB72A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АО "Кодекс"</w:t>
      </w:r>
    </w:p>
    <w:p w14:paraId="0C97191E" w14:textId="77777777" w:rsidR="00EB72A6" w:rsidRDefault="00EB72A6"/>
    <w:sectPr w:rsidR="00EB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11"/>
    <w:rsid w:val="00C41211"/>
    <w:rsid w:val="00C76DEB"/>
    <w:rsid w:val="00E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8F"/>
  <w15:chartTrackingRefBased/>
  <w15:docId w15:val="{0884E0CE-8E68-45A0-A007-B9A4087A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B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B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69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3605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542662942" TargetMode="External"/><Relationship Id="rId21" Type="http://schemas.openxmlformats.org/officeDocument/2006/relationships/hyperlink" Target="https://docs.cntd.ru/document/902134892" TargetMode="External"/><Relationship Id="rId42" Type="http://schemas.openxmlformats.org/officeDocument/2006/relationships/hyperlink" Target="https://docs.cntd.ru/document/564332169" TargetMode="External"/><Relationship Id="rId63" Type="http://schemas.openxmlformats.org/officeDocument/2006/relationships/hyperlink" Target="https://docs.cntd.ru/document/902290189" TargetMode="External"/><Relationship Id="rId84" Type="http://schemas.openxmlformats.org/officeDocument/2006/relationships/hyperlink" Target="https://docs.cntd.ru/document/901836556" TargetMode="External"/><Relationship Id="rId138" Type="http://schemas.openxmlformats.org/officeDocument/2006/relationships/hyperlink" Target="https://docs.cntd.ru/document/564332169" TargetMode="External"/><Relationship Id="rId159" Type="http://schemas.openxmlformats.org/officeDocument/2006/relationships/hyperlink" Target="https://docs.cntd.ru/document/542662942" TargetMode="External"/><Relationship Id="rId170" Type="http://schemas.openxmlformats.org/officeDocument/2006/relationships/hyperlink" Target="https://docs.cntd.ru/document/902306600" TargetMode="External"/><Relationship Id="rId191" Type="http://schemas.openxmlformats.org/officeDocument/2006/relationships/hyperlink" Target="https://docs.cntd.ru/document/902290208" TargetMode="External"/><Relationship Id="rId205" Type="http://schemas.openxmlformats.org/officeDocument/2006/relationships/hyperlink" Target="https://docs.cntd.ru/document/564332169" TargetMode="External"/><Relationship Id="rId226" Type="http://schemas.openxmlformats.org/officeDocument/2006/relationships/hyperlink" Target="https://docs.cntd.ru/document/564332169" TargetMode="External"/><Relationship Id="rId247" Type="http://schemas.openxmlformats.org/officeDocument/2006/relationships/hyperlink" Target="https://docs.cntd.ru/document/542662942" TargetMode="External"/><Relationship Id="rId107" Type="http://schemas.openxmlformats.org/officeDocument/2006/relationships/hyperlink" Target="https://docs.cntd.ru/document/902290189" TargetMode="External"/><Relationship Id="rId268" Type="http://schemas.openxmlformats.org/officeDocument/2006/relationships/hyperlink" Target="https://docs.cntd.ru/document/499034144" TargetMode="External"/><Relationship Id="rId289" Type="http://schemas.openxmlformats.org/officeDocument/2006/relationships/hyperlink" Target="https://docs.cntd.ru/document/901751351" TargetMode="External"/><Relationship Id="rId11" Type="http://schemas.openxmlformats.org/officeDocument/2006/relationships/hyperlink" Target="https://docs.cntd.ru/document/901958327" TargetMode="External"/><Relationship Id="rId32" Type="http://schemas.openxmlformats.org/officeDocument/2006/relationships/hyperlink" Target="https://docs.cntd.ru/document/420242957" TargetMode="External"/><Relationship Id="rId53" Type="http://schemas.openxmlformats.org/officeDocument/2006/relationships/hyperlink" Target="https://docs.cntd.ru/document/564332169" TargetMode="External"/><Relationship Id="rId74" Type="http://schemas.openxmlformats.org/officeDocument/2006/relationships/hyperlink" Target="https://docs.cntd.ru/document/902294476" TargetMode="External"/><Relationship Id="rId128" Type="http://schemas.openxmlformats.org/officeDocument/2006/relationships/hyperlink" Target="https://docs.cntd.ru/document/564332169" TargetMode="External"/><Relationship Id="rId149" Type="http://schemas.openxmlformats.org/officeDocument/2006/relationships/hyperlink" Target="https://docs.cntd.ru/document/902125438" TargetMode="External"/><Relationship Id="rId5" Type="http://schemas.openxmlformats.org/officeDocument/2006/relationships/hyperlink" Target="https://docs.cntd.ru/document/499034144" TargetMode="External"/><Relationship Id="rId95" Type="http://schemas.openxmlformats.org/officeDocument/2006/relationships/hyperlink" Target="https://docs.cntd.ru/document/542672713" TargetMode="External"/><Relationship Id="rId160" Type="http://schemas.openxmlformats.org/officeDocument/2006/relationships/hyperlink" Target="https://docs.cntd.ru/document/902125438" TargetMode="External"/><Relationship Id="rId181" Type="http://schemas.openxmlformats.org/officeDocument/2006/relationships/hyperlink" Target="https://docs.cntd.ru/document/420243029" TargetMode="External"/><Relationship Id="rId216" Type="http://schemas.openxmlformats.org/officeDocument/2006/relationships/hyperlink" Target="https://docs.cntd.ru/document/542662942" TargetMode="External"/><Relationship Id="rId237" Type="http://schemas.openxmlformats.org/officeDocument/2006/relationships/hyperlink" Target="https://docs.cntd.ru/document/542662942" TargetMode="External"/><Relationship Id="rId258" Type="http://schemas.openxmlformats.org/officeDocument/2006/relationships/hyperlink" Target="https://docs.cntd.ru/document/564332169" TargetMode="External"/><Relationship Id="rId279" Type="http://schemas.openxmlformats.org/officeDocument/2006/relationships/hyperlink" Target="https://docs.cntd.ru/document/542662942" TargetMode="External"/><Relationship Id="rId22" Type="http://schemas.openxmlformats.org/officeDocument/2006/relationships/hyperlink" Target="https://docs.cntd.ru/document/902135918" TargetMode="External"/><Relationship Id="rId43" Type="http://schemas.openxmlformats.org/officeDocument/2006/relationships/hyperlink" Target="https://docs.cntd.ru/document/542662942" TargetMode="External"/><Relationship Id="rId64" Type="http://schemas.openxmlformats.org/officeDocument/2006/relationships/hyperlink" Target="https://docs.cntd.ru/document/901907297" TargetMode="External"/><Relationship Id="rId118" Type="http://schemas.openxmlformats.org/officeDocument/2006/relationships/hyperlink" Target="https://docs.cntd.ru/document/902290208" TargetMode="External"/><Relationship Id="rId139" Type="http://schemas.openxmlformats.org/officeDocument/2006/relationships/hyperlink" Target="https://docs.cntd.ru/document/542662942" TargetMode="External"/><Relationship Id="rId290" Type="http://schemas.openxmlformats.org/officeDocument/2006/relationships/hyperlink" Target="https://docs.cntd.ru/document/901751351" TargetMode="External"/><Relationship Id="rId85" Type="http://schemas.openxmlformats.org/officeDocument/2006/relationships/hyperlink" Target="https://docs.cntd.ru/document/420242957" TargetMode="External"/><Relationship Id="rId150" Type="http://schemas.openxmlformats.org/officeDocument/2006/relationships/hyperlink" Target="https://docs.cntd.ru/document/564332169" TargetMode="External"/><Relationship Id="rId171" Type="http://schemas.openxmlformats.org/officeDocument/2006/relationships/hyperlink" Target="https://docs.cntd.ru/document/564332169" TargetMode="External"/><Relationship Id="rId192" Type="http://schemas.openxmlformats.org/officeDocument/2006/relationships/hyperlink" Target="https://docs.cntd.ru/document/902306600" TargetMode="External"/><Relationship Id="rId206" Type="http://schemas.openxmlformats.org/officeDocument/2006/relationships/hyperlink" Target="https://docs.cntd.ru/document/542662942" TargetMode="External"/><Relationship Id="rId227" Type="http://schemas.openxmlformats.org/officeDocument/2006/relationships/hyperlink" Target="https://docs.cntd.ru/document/542662942" TargetMode="External"/><Relationship Id="rId248" Type="http://schemas.openxmlformats.org/officeDocument/2006/relationships/hyperlink" Target="https://docs.cntd.ru/document/564332169" TargetMode="External"/><Relationship Id="rId269" Type="http://schemas.openxmlformats.org/officeDocument/2006/relationships/hyperlink" Target="https://docs.cntd.ru/document/902290189" TargetMode="External"/><Relationship Id="rId12" Type="http://schemas.openxmlformats.org/officeDocument/2006/relationships/hyperlink" Target="https://docs.cntd.ru/document/901961873" TargetMode="External"/><Relationship Id="rId33" Type="http://schemas.openxmlformats.org/officeDocument/2006/relationships/hyperlink" Target="https://docs.cntd.ru/document/420287138" TargetMode="External"/><Relationship Id="rId108" Type="http://schemas.openxmlformats.org/officeDocument/2006/relationships/hyperlink" Target="https://docs.cntd.ru/document/902294476" TargetMode="External"/><Relationship Id="rId129" Type="http://schemas.openxmlformats.org/officeDocument/2006/relationships/hyperlink" Target="https://docs.cntd.ru/document/542662942" TargetMode="External"/><Relationship Id="rId280" Type="http://schemas.openxmlformats.org/officeDocument/2006/relationships/hyperlink" Target="https://docs.cntd.ru/document/901751351" TargetMode="External"/><Relationship Id="rId54" Type="http://schemas.openxmlformats.org/officeDocument/2006/relationships/hyperlink" Target="https://docs.cntd.ru/document/542662942" TargetMode="External"/><Relationship Id="rId75" Type="http://schemas.openxmlformats.org/officeDocument/2006/relationships/hyperlink" Target="https://docs.cntd.ru/document/564069031" TargetMode="External"/><Relationship Id="rId96" Type="http://schemas.openxmlformats.org/officeDocument/2006/relationships/hyperlink" Target="https://docs.cntd.ru/document/565286005" TargetMode="External"/><Relationship Id="rId140" Type="http://schemas.openxmlformats.org/officeDocument/2006/relationships/hyperlink" Target="https://docs.cntd.ru/document/564332169" TargetMode="External"/><Relationship Id="rId161" Type="http://schemas.openxmlformats.org/officeDocument/2006/relationships/hyperlink" Target="https://docs.cntd.ru/document/564332169" TargetMode="External"/><Relationship Id="rId182" Type="http://schemas.openxmlformats.org/officeDocument/2006/relationships/hyperlink" Target="https://docs.cntd.ru/document/902125438" TargetMode="External"/><Relationship Id="rId217" Type="http://schemas.openxmlformats.org/officeDocument/2006/relationships/hyperlink" Target="https://docs.cntd.ru/document/564332169" TargetMode="External"/><Relationship Id="rId6" Type="http://schemas.openxmlformats.org/officeDocument/2006/relationships/hyperlink" Target="https://docs.cntd.ru/document/901837748" TargetMode="External"/><Relationship Id="rId238" Type="http://schemas.openxmlformats.org/officeDocument/2006/relationships/hyperlink" Target="https://docs.cntd.ru/document/564332169" TargetMode="External"/><Relationship Id="rId259" Type="http://schemas.openxmlformats.org/officeDocument/2006/relationships/hyperlink" Target="https://docs.cntd.ru/document/542662942" TargetMode="External"/><Relationship Id="rId23" Type="http://schemas.openxmlformats.org/officeDocument/2006/relationships/hyperlink" Target="https://docs.cntd.ru/document/902135918" TargetMode="External"/><Relationship Id="rId119" Type="http://schemas.openxmlformats.org/officeDocument/2006/relationships/hyperlink" Target="https://docs.cntd.ru/document/902290208" TargetMode="External"/><Relationship Id="rId270" Type="http://schemas.openxmlformats.org/officeDocument/2006/relationships/hyperlink" Target="https://docs.cntd.ru/document/564332169" TargetMode="External"/><Relationship Id="rId291" Type="http://schemas.openxmlformats.org/officeDocument/2006/relationships/hyperlink" Target="https://docs.cntd.ru/document/901751351" TargetMode="External"/><Relationship Id="rId44" Type="http://schemas.openxmlformats.org/officeDocument/2006/relationships/hyperlink" Target="https://docs.cntd.ru/document/564332169" TargetMode="External"/><Relationship Id="rId65" Type="http://schemas.openxmlformats.org/officeDocument/2006/relationships/hyperlink" Target="https://docs.cntd.ru/document/901907297" TargetMode="External"/><Relationship Id="rId86" Type="http://schemas.openxmlformats.org/officeDocument/2006/relationships/hyperlink" Target="https://docs.cntd.ru/document/564332169" TargetMode="External"/><Relationship Id="rId130" Type="http://schemas.openxmlformats.org/officeDocument/2006/relationships/hyperlink" Target="https://docs.cntd.ru/document/564332169" TargetMode="External"/><Relationship Id="rId151" Type="http://schemas.openxmlformats.org/officeDocument/2006/relationships/hyperlink" Target="https://docs.cntd.ru/document/542662942" TargetMode="External"/><Relationship Id="rId172" Type="http://schemas.openxmlformats.org/officeDocument/2006/relationships/hyperlink" Target="https://docs.cntd.ru/document/542662942" TargetMode="External"/><Relationship Id="rId193" Type="http://schemas.openxmlformats.org/officeDocument/2006/relationships/hyperlink" Target="https://docs.cntd.ru/document/902125438" TargetMode="External"/><Relationship Id="rId207" Type="http://schemas.openxmlformats.org/officeDocument/2006/relationships/hyperlink" Target="https://docs.cntd.ru/document/564332169" TargetMode="External"/><Relationship Id="rId228" Type="http://schemas.openxmlformats.org/officeDocument/2006/relationships/hyperlink" Target="https://docs.cntd.ru/document/564332169" TargetMode="External"/><Relationship Id="rId249" Type="http://schemas.openxmlformats.org/officeDocument/2006/relationships/hyperlink" Target="https://docs.cntd.ru/document/564332169" TargetMode="External"/><Relationship Id="rId13" Type="http://schemas.openxmlformats.org/officeDocument/2006/relationships/hyperlink" Target="https://docs.cntd.ru/document/901961873" TargetMode="External"/><Relationship Id="rId109" Type="http://schemas.openxmlformats.org/officeDocument/2006/relationships/hyperlink" Target="https://docs.cntd.ru/document/902290208" TargetMode="External"/><Relationship Id="rId260" Type="http://schemas.openxmlformats.org/officeDocument/2006/relationships/hyperlink" Target="https://docs.cntd.ru/document/901751351" TargetMode="External"/><Relationship Id="rId281" Type="http://schemas.openxmlformats.org/officeDocument/2006/relationships/hyperlink" Target="https://docs.cntd.ru/document/901751351" TargetMode="External"/><Relationship Id="rId34" Type="http://schemas.openxmlformats.org/officeDocument/2006/relationships/hyperlink" Target="https://docs.cntd.ru/document/420287138" TargetMode="External"/><Relationship Id="rId55" Type="http://schemas.openxmlformats.org/officeDocument/2006/relationships/hyperlink" Target="https://docs.cntd.ru/document/564332169" TargetMode="External"/><Relationship Id="rId76" Type="http://schemas.openxmlformats.org/officeDocument/2006/relationships/hyperlink" Target="https://docs.cntd.ru/document/564332169" TargetMode="External"/><Relationship Id="rId97" Type="http://schemas.openxmlformats.org/officeDocument/2006/relationships/hyperlink" Target="https://docs.cntd.ru/document/542672713" TargetMode="External"/><Relationship Id="rId120" Type="http://schemas.openxmlformats.org/officeDocument/2006/relationships/hyperlink" Target="https://docs.cntd.ru/document/902290208" TargetMode="External"/><Relationship Id="rId141" Type="http://schemas.openxmlformats.org/officeDocument/2006/relationships/hyperlink" Target="https://docs.cntd.ru/document/542662942" TargetMode="External"/><Relationship Id="rId7" Type="http://schemas.openxmlformats.org/officeDocument/2006/relationships/hyperlink" Target="https://docs.cntd.ru/document/901866313" TargetMode="External"/><Relationship Id="rId71" Type="http://schemas.openxmlformats.org/officeDocument/2006/relationships/hyperlink" Target="https://docs.cntd.ru/document/564332169" TargetMode="External"/><Relationship Id="rId92" Type="http://schemas.openxmlformats.org/officeDocument/2006/relationships/hyperlink" Target="https://docs.cntd.ru/document/564332169" TargetMode="External"/><Relationship Id="rId162" Type="http://schemas.openxmlformats.org/officeDocument/2006/relationships/hyperlink" Target="https://docs.cntd.ru/document/542662942" TargetMode="External"/><Relationship Id="rId183" Type="http://schemas.openxmlformats.org/officeDocument/2006/relationships/hyperlink" Target="https://docs.cntd.ru/document/564332169" TargetMode="External"/><Relationship Id="rId213" Type="http://schemas.openxmlformats.org/officeDocument/2006/relationships/hyperlink" Target="https://docs.cntd.ru/document/564332169" TargetMode="External"/><Relationship Id="rId218" Type="http://schemas.openxmlformats.org/officeDocument/2006/relationships/hyperlink" Target="https://docs.cntd.ru/document/542662942" TargetMode="External"/><Relationship Id="rId234" Type="http://schemas.openxmlformats.org/officeDocument/2006/relationships/hyperlink" Target="https://docs.cntd.ru/document/564332169" TargetMode="External"/><Relationship Id="rId239" Type="http://schemas.openxmlformats.org/officeDocument/2006/relationships/hyperlink" Target="https://docs.cntd.ru/document/5426629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2290208" TargetMode="External"/><Relationship Id="rId250" Type="http://schemas.openxmlformats.org/officeDocument/2006/relationships/hyperlink" Target="https://docs.cntd.ru/document/564332169" TargetMode="External"/><Relationship Id="rId255" Type="http://schemas.openxmlformats.org/officeDocument/2006/relationships/hyperlink" Target="https://docs.cntd.ru/document/902290189" TargetMode="External"/><Relationship Id="rId271" Type="http://schemas.openxmlformats.org/officeDocument/2006/relationships/hyperlink" Target="https://docs.cntd.ru/document/542662942" TargetMode="External"/><Relationship Id="rId276" Type="http://schemas.openxmlformats.org/officeDocument/2006/relationships/hyperlink" Target="https://docs.cntd.ru/document/564332169" TargetMode="External"/><Relationship Id="rId292" Type="http://schemas.openxmlformats.org/officeDocument/2006/relationships/hyperlink" Target="https://docs.cntd.ru/document/901751351" TargetMode="External"/><Relationship Id="rId24" Type="http://schemas.openxmlformats.org/officeDocument/2006/relationships/hyperlink" Target="https://docs.cntd.ru/document/902135943" TargetMode="External"/><Relationship Id="rId40" Type="http://schemas.openxmlformats.org/officeDocument/2006/relationships/hyperlink" Target="https://docs.cntd.ru/document/902105357" TargetMode="External"/><Relationship Id="rId45" Type="http://schemas.openxmlformats.org/officeDocument/2006/relationships/hyperlink" Target="https://docs.cntd.ru/document/542662942" TargetMode="External"/><Relationship Id="rId66" Type="http://schemas.openxmlformats.org/officeDocument/2006/relationships/hyperlink" Target="https://docs.cntd.ru/document/564332169" TargetMode="External"/><Relationship Id="rId87" Type="http://schemas.openxmlformats.org/officeDocument/2006/relationships/hyperlink" Target="https://docs.cntd.ru/document/542662942" TargetMode="External"/><Relationship Id="rId110" Type="http://schemas.openxmlformats.org/officeDocument/2006/relationships/hyperlink" Target="https://docs.cntd.ru/document/564332169" TargetMode="External"/><Relationship Id="rId115" Type="http://schemas.openxmlformats.org/officeDocument/2006/relationships/hyperlink" Target="https://docs.cntd.ru/document/542662942" TargetMode="External"/><Relationship Id="rId131" Type="http://schemas.openxmlformats.org/officeDocument/2006/relationships/hyperlink" Target="https://docs.cntd.ru/document/542662942" TargetMode="External"/><Relationship Id="rId136" Type="http://schemas.openxmlformats.org/officeDocument/2006/relationships/hyperlink" Target="https://docs.cntd.ru/document/564332169" TargetMode="External"/><Relationship Id="rId157" Type="http://schemas.openxmlformats.org/officeDocument/2006/relationships/hyperlink" Target="https://docs.cntd.ru/document/902125438" TargetMode="External"/><Relationship Id="rId178" Type="http://schemas.openxmlformats.org/officeDocument/2006/relationships/hyperlink" Target="https://docs.cntd.ru/document/902125438" TargetMode="External"/><Relationship Id="rId61" Type="http://schemas.openxmlformats.org/officeDocument/2006/relationships/hyperlink" Target="https://docs.cntd.ru/document/564332169" TargetMode="External"/><Relationship Id="rId82" Type="http://schemas.openxmlformats.org/officeDocument/2006/relationships/hyperlink" Target="https://docs.cntd.ru/document/420287832" TargetMode="External"/><Relationship Id="rId152" Type="http://schemas.openxmlformats.org/officeDocument/2006/relationships/hyperlink" Target="https://docs.cntd.ru/document/902290208" TargetMode="External"/><Relationship Id="rId173" Type="http://schemas.openxmlformats.org/officeDocument/2006/relationships/hyperlink" Target="https://docs.cntd.ru/document/542662942" TargetMode="External"/><Relationship Id="rId194" Type="http://schemas.openxmlformats.org/officeDocument/2006/relationships/hyperlink" Target="https://docs.cntd.ru/document/564332169" TargetMode="External"/><Relationship Id="rId199" Type="http://schemas.openxmlformats.org/officeDocument/2006/relationships/hyperlink" Target="https://docs.cntd.ru/document/902294476" TargetMode="External"/><Relationship Id="rId203" Type="http://schemas.openxmlformats.org/officeDocument/2006/relationships/hyperlink" Target="https://docs.cntd.ru/document/564332169" TargetMode="External"/><Relationship Id="rId208" Type="http://schemas.openxmlformats.org/officeDocument/2006/relationships/hyperlink" Target="https://docs.cntd.ru/document/542662942" TargetMode="External"/><Relationship Id="rId229" Type="http://schemas.openxmlformats.org/officeDocument/2006/relationships/hyperlink" Target="https://docs.cntd.ru/document/542662942" TargetMode="External"/><Relationship Id="rId19" Type="http://schemas.openxmlformats.org/officeDocument/2006/relationships/hyperlink" Target="https://docs.cntd.ru/document/902125438" TargetMode="External"/><Relationship Id="rId224" Type="http://schemas.openxmlformats.org/officeDocument/2006/relationships/hyperlink" Target="https://docs.cntd.ru/document/564332169" TargetMode="External"/><Relationship Id="rId240" Type="http://schemas.openxmlformats.org/officeDocument/2006/relationships/hyperlink" Target="https://docs.cntd.ru/document/564332169" TargetMode="External"/><Relationship Id="rId245" Type="http://schemas.openxmlformats.org/officeDocument/2006/relationships/hyperlink" Target="https://docs.cntd.ru/document/542662942" TargetMode="External"/><Relationship Id="rId261" Type="http://schemas.openxmlformats.org/officeDocument/2006/relationships/hyperlink" Target="https://docs.cntd.ru/document/564332169" TargetMode="External"/><Relationship Id="rId266" Type="http://schemas.openxmlformats.org/officeDocument/2006/relationships/hyperlink" Target="https://docs.cntd.ru/document/901751351" TargetMode="External"/><Relationship Id="rId287" Type="http://schemas.openxmlformats.org/officeDocument/2006/relationships/hyperlink" Target="https://docs.cntd.ru/document/901751351" TargetMode="External"/><Relationship Id="rId14" Type="http://schemas.openxmlformats.org/officeDocument/2006/relationships/hyperlink" Target="https://docs.cntd.ru/document/901974016" TargetMode="External"/><Relationship Id="rId30" Type="http://schemas.openxmlformats.org/officeDocument/2006/relationships/hyperlink" Target="https://docs.cntd.ru/document/902290208" TargetMode="External"/><Relationship Id="rId35" Type="http://schemas.openxmlformats.org/officeDocument/2006/relationships/hyperlink" Target="https://docs.cntd.ru/document/557240575" TargetMode="External"/><Relationship Id="rId56" Type="http://schemas.openxmlformats.org/officeDocument/2006/relationships/hyperlink" Target="https://docs.cntd.ru/document/542662942" TargetMode="External"/><Relationship Id="rId77" Type="http://schemas.openxmlformats.org/officeDocument/2006/relationships/hyperlink" Target="https://docs.cntd.ru/document/542662942" TargetMode="External"/><Relationship Id="rId100" Type="http://schemas.openxmlformats.org/officeDocument/2006/relationships/hyperlink" Target="https://docs.cntd.ru/document/420287138" TargetMode="External"/><Relationship Id="rId105" Type="http://schemas.openxmlformats.org/officeDocument/2006/relationships/hyperlink" Target="https://docs.cntd.ru/document/902290189" TargetMode="External"/><Relationship Id="rId126" Type="http://schemas.openxmlformats.org/officeDocument/2006/relationships/hyperlink" Target="https://docs.cntd.ru/document/564332169" TargetMode="External"/><Relationship Id="rId147" Type="http://schemas.openxmlformats.org/officeDocument/2006/relationships/hyperlink" Target="https://docs.cntd.ru/document/564332169" TargetMode="External"/><Relationship Id="rId168" Type="http://schemas.openxmlformats.org/officeDocument/2006/relationships/hyperlink" Target="https://docs.cntd.ru/document/902125438" TargetMode="External"/><Relationship Id="rId282" Type="http://schemas.openxmlformats.org/officeDocument/2006/relationships/hyperlink" Target="https://docs.cntd.ru/document/901751351" TargetMode="External"/><Relationship Id="rId8" Type="http://schemas.openxmlformats.org/officeDocument/2006/relationships/hyperlink" Target="https://docs.cntd.ru/document/901907297" TargetMode="External"/><Relationship Id="rId51" Type="http://schemas.openxmlformats.org/officeDocument/2006/relationships/hyperlink" Target="https://docs.cntd.ru/document/901751351" TargetMode="External"/><Relationship Id="rId72" Type="http://schemas.openxmlformats.org/officeDocument/2006/relationships/hyperlink" Target="https://docs.cntd.ru/document/542662942" TargetMode="External"/><Relationship Id="rId93" Type="http://schemas.openxmlformats.org/officeDocument/2006/relationships/hyperlink" Target="https://docs.cntd.ru/document/542662942" TargetMode="External"/><Relationship Id="rId98" Type="http://schemas.openxmlformats.org/officeDocument/2006/relationships/hyperlink" Target="https://docs.cntd.ru/document/565286005" TargetMode="External"/><Relationship Id="rId121" Type="http://schemas.openxmlformats.org/officeDocument/2006/relationships/hyperlink" Target="https://docs.cntd.ru/document/564332169" TargetMode="External"/><Relationship Id="rId142" Type="http://schemas.openxmlformats.org/officeDocument/2006/relationships/hyperlink" Target="https://docs.cntd.ru/document/564332169" TargetMode="External"/><Relationship Id="rId163" Type="http://schemas.openxmlformats.org/officeDocument/2006/relationships/hyperlink" Target="https://docs.cntd.ru/document/902290208" TargetMode="External"/><Relationship Id="rId184" Type="http://schemas.openxmlformats.org/officeDocument/2006/relationships/hyperlink" Target="https://docs.cntd.ru/document/564332169" TargetMode="External"/><Relationship Id="rId189" Type="http://schemas.openxmlformats.org/officeDocument/2006/relationships/hyperlink" Target="https://docs.cntd.ru/document/542662942" TargetMode="External"/><Relationship Id="rId219" Type="http://schemas.openxmlformats.org/officeDocument/2006/relationships/hyperlink" Target="https://docs.cntd.ru/document/56433216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cs.cntd.ru/document/542662942" TargetMode="External"/><Relationship Id="rId230" Type="http://schemas.openxmlformats.org/officeDocument/2006/relationships/hyperlink" Target="https://docs.cntd.ru/document/564332169" TargetMode="External"/><Relationship Id="rId235" Type="http://schemas.openxmlformats.org/officeDocument/2006/relationships/hyperlink" Target="https://docs.cntd.ru/document/542662942" TargetMode="External"/><Relationship Id="rId251" Type="http://schemas.openxmlformats.org/officeDocument/2006/relationships/hyperlink" Target="https://docs.cntd.ru/document/542662942" TargetMode="External"/><Relationship Id="rId256" Type="http://schemas.openxmlformats.org/officeDocument/2006/relationships/hyperlink" Target="https://docs.cntd.ru/document/564332169" TargetMode="External"/><Relationship Id="rId277" Type="http://schemas.openxmlformats.org/officeDocument/2006/relationships/hyperlink" Target="https://docs.cntd.ru/document/542662942" TargetMode="External"/><Relationship Id="rId25" Type="http://schemas.openxmlformats.org/officeDocument/2006/relationships/hyperlink" Target="https://docs.cntd.ru/document/902135943" TargetMode="External"/><Relationship Id="rId46" Type="http://schemas.openxmlformats.org/officeDocument/2006/relationships/hyperlink" Target="https://docs.cntd.ru/document/564332169" TargetMode="External"/><Relationship Id="rId67" Type="http://schemas.openxmlformats.org/officeDocument/2006/relationships/hyperlink" Target="https://docs.cntd.ru/document/542662942" TargetMode="External"/><Relationship Id="rId116" Type="http://schemas.openxmlformats.org/officeDocument/2006/relationships/hyperlink" Target="https://docs.cntd.ru/document/564332169" TargetMode="External"/><Relationship Id="rId137" Type="http://schemas.openxmlformats.org/officeDocument/2006/relationships/hyperlink" Target="https://docs.cntd.ru/document/542662942" TargetMode="External"/><Relationship Id="rId158" Type="http://schemas.openxmlformats.org/officeDocument/2006/relationships/hyperlink" Target="https://docs.cntd.ru/document/564332169" TargetMode="External"/><Relationship Id="rId272" Type="http://schemas.openxmlformats.org/officeDocument/2006/relationships/hyperlink" Target="https://docs.cntd.ru/document/902290189" TargetMode="External"/><Relationship Id="rId293" Type="http://schemas.openxmlformats.org/officeDocument/2006/relationships/hyperlink" Target="https://docs.cntd.ru/document/901751351" TargetMode="External"/><Relationship Id="rId20" Type="http://schemas.openxmlformats.org/officeDocument/2006/relationships/hyperlink" Target="https://docs.cntd.ru/document/902134892" TargetMode="External"/><Relationship Id="rId41" Type="http://schemas.openxmlformats.org/officeDocument/2006/relationships/hyperlink" Target="https://docs.cntd.ru/document/902134892" TargetMode="External"/><Relationship Id="rId62" Type="http://schemas.openxmlformats.org/officeDocument/2006/relationships/hyperlink" Target="https://docs.cntd.ru/document/542662942" TargetMode="External"/><Relationship Id="rId83" Type="http://schemas.openxmlformats.org/officeDocument/2006/relationships/hyperlink" Target="https://docs.cntd.ru/document/902135756" TargetMode="External"/><Relationship Id="rId88" Type="http://schemas.openxmlformats.org/officeDocument/2006/relationships/hyperlink" Target="https://docs.cntd.ru/document/902290189" TargetMode="External"/><Relationship Id="rId111" Type="http://schemas.openxmlformats.org/officeDocument/2006/relationships/hyperlink" Target="https://docs.cntd.ru/document/542662942" TargetMode="External"/><Relationship Id="rId132" Type="http://schemas.openxmlformats.org/officeDocument/2006/relationships/hyperlink" Target="https://docs.cntd.ru/document/902290189" TargetMode="External"/><Relationship Id="rId153" Type="http://schemas.openxmlformats.org/officeDocument/2006/relationships/hyperlink" Target="https://docs.cntd.ru/document/9004249" TargetMode="External"/><Relationship Id="rId174" Type="http://schemas.openxmlformats.org/officeDocument/2006/relationships/hyperlink" Target="https://docs.cntd.ru/document/542662942" TargetMode="External"/><Relationship Id="rId179" Type="http://schemas.openxmlformats.org/officeDocument/2006/relationships/hyperlink" Target="https://docs.cntd.ru/document/564332169" TargetMode="External"/><Relationship Id="rId195" Type="http://schemas.openxmlformats.org/officeDocument/2006/relationships/hyperlink" Target="https://docs.cntd.ru/document/542662942" TargetMode="External"/><Relationship Id="rId209" Type="http://schemas.openxmlformats.org/officeDocument/2006/relationships/hyperlink" Target="https://docs.cntd.ru/document/902290189" TargetMode="External"/><Relationship Id="rId190" Type="http://schemas.openxmlformats.org/officeDocument/2006/relationships/hyperlink" Target="https://docs.cntd.ru/document/902125438" TargetMode="External"/><Relationship Id="rId204" Type="http://schemas.openxmlformats.org/officeDocument/2006/relationships/hyperlink" Target="https://docs.cntd.ru/document/542662942" TargetMode="External"/><Relationship Id="rId220" Type="http://schemas.openxmlformats.org/officeDocument/2006/relationships/hyperlink" Target="https://docs.cntd.ru/document/542662942" TargetMode="External"/><Relationship Id="rId225" Type="http://schemas.openxmlformats.org/officeDocument/2006/relationships/hyperlink" Target="https://docs.cntd.ru/document/542662942" TargetMode="External"/><Relationship Id="rId241" Type="http://schemas.openxmlformats.org/officeDocument/2006/relationships/hyperlink" Target="https://docs.cntd.ru/document/542662942" TargetMode="External"/><Relationship Id="rId246" Type="http://schemas.openxmlformats.org/officeDocument/2006/relationships/hyperlink" Target="https://docs.cntd.ru/document/564332169" TargetMode="External"/><Relationship Id="rId267" Type="http://schemas.openxmlformats.org/officeDocument/2006/relationships/hyperlink" Target="https://docs.cntd.ru/document/564332169" TargetMode="External"/><Relationship Id="rId288" Type="http://schemas.openxmlformats.org/officeDocument/2006/relationships/hyperlink" Target="https://docs.cntd.ru/document/901751351" TargetMode="External"/><Relationship Id="rId15" Type="http://schemas.openxmlformats.org/officeDocument/2006/relationships/hyperlink" Target="https://docs.cntd.ru/document/902021729" TargetMode="External"/><Relationship Id="rId36" Type="http://schemas.openxmlformats.org/officeDocument/2006/relationships/hyperlink" Target="https://docs.cntd.ru/document/564069031" TargetMode="External"/><Relationship Id="rId57" Type="http://schemas.openxmlformats.org/officeDocument/2006/relationships/hyperlink" Target="https://docs.cntd.ru/document/564332169" TargetMode="External"/><Relationship Id="rId106" Type="http://schemas.openxmlformats.org/officeDocument/2006/relationships/hyperlink" Target="https://docs.cntd.ru/document/902294476" TargetMode="External"/><Relationship Id="rId127" Type="http://schemas.openxmlformats.org/officeDocument/2006/relationships/hyperlink" Target="https://docs.cntd.ru/document/542662942" TargetMode="External"/><Relationship Id="rId262" Type="http://schemas.openxmlformats.org/officeDocument/2006/relationships/hyperlink" Target="https://docs.cntd.ru/document/902290189" TargetMode="External"/><Relationship Id="rId283" Type="http://schemas.openxmlformats.org/officeDocument/2006/relationships/hyperlink" Target="https://docs.cntd.ru/document/901751351" TargetMode="External"/><Relationship Id="rId10" Type="http://schemas.openxmlformats.org/officeDocument/2006/relationships/hyperlink" Target="https://docs.cntd.ru/document/901932895" TargetMode="External"/><Relationship Id="rId31" Type="http://schemas.openxmlformats.org/officeDocument/2006/relationships/hyperlink" Target="https://docs.cntd.ru/document/420243029" TargetMode="External"/><Relationship Id="rId52" Type="http://schemas.openxmlformats.org/officeDocument/2006/relationships/hyperlink" Target="https://docs.cntd.ru/document/901751351" TargetMode="External"/><Relationship Id="rId73" Type="http://schemas.openxmlformats.org/officeDocument/2006/relationships/hyperlink" Target="https://docs.cntd.ru/document/902290189" TargetMode="External"/><Relationship Id="rId78" Type="http://schemas.openxmlformats.org/officeDocument/2006/relationships/hyperlink" Target="https://docs.cntd.ru/document/557240575" TargetMode="External"/><Relationship Id="rId94" Type="http://schemas.openxmlformats.org/officeDocument/2006/relationships/hyperlink" Target="https://docs.cntd.ru/document/565286005" TargetMode="External"/><Relationship Id="rId99" Type="http://schemas.openxmlformats.org/officeDocument/2006/relationships/hyperlink" Target="https://docs.cntd.ru/document/542672713" TargetMode="External"/><Relationship Id="rId101" Type="http://schemas.openxmlformats.org/officeDocument/2006/relationships/hyperlink" Target="https://docs.cntd.ru/document/420287832" TargetMode="External"/><Relationship Id="rId122" Type="http://schemas.openxmlformats.org/officeDocument/2006/relationships/hyperlink" Target="https://docs.cntd.ru/document/542662942" TargetMode="External"/><Relationship Id="rId143" Type="http://schemas.openxmlformats.org/officeDocument/2006/relationships/hyperlink" Target="https://docs.cntd.ru/document/542662942" TargetMode="External"/><Relationship Id="rId148" Type="http://schemas.openxmlformats.org/officeDocument/2006/relationships/hyperlink" Target="https://docs.cntd.ru/document/542662942" TargetMode="External"/><Relationship Id="rId164" Type="http://schemas.openxmlformats.org/officeDocument/2006/relationships/hyperlink" Target="https://docs.cntd.ru/document/564332169" TargetMode="External"/><Relationship Id="rId169" Type="http://schemas.openxmlformats.org/officeDocument/2006/relationships/hyperlink" Target="https://docs.cntd.ru/document/902290208" TargetMode="External"/><Relationship Id="rId185" Type="http://schemas.openxmlformats.org/officeDocument/2006/relationships/hyperlink" Target="https://docs.cntd.ru/document/54266294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907297" TargetMode="External"/><Relationship Id="rId180" Type="http://schemas.openxmlformats.org/officeDocument/2006/relationships/hyperlink" Target="https://docs.cntd.ru/document/542662942" TargetMode="External"/><Relationship Id="rId210" Type="http://schemas.openxmlformats.org/officeDocument/2006/relationships/hyperlink" Target="https://docs.cntd.ru/document/564332169" TargetMode="External"/><Relationship Id="rId215" Type="http://schemas.openxmlformats.org/officeDocument/2006/relationships/hyperlink" Target="https://docs.cntd.ru/document/564332169" TargetMode="External"/><Relationship Id="rId236" Type="http://schemas.openxmlformats.org/officeDocument/2006/relationships/hyperlink" Target="https://docs.cntd.ru/document/564332169" TargetMode="External"/><Relationship Id="rId257" Type="http://schemas.openxmlformats.org/officeDocument/2006/relationships/hyperlink" Target="https://docs.cntd.ru/document/542662942" TargetMode="External"/><Relationship Id="rId278" Type="http://schemas.openxmlformats.org/officeDocument/2006/relationships/hyperlink" Target="https://docs.cntd.ru/document/564332169" TargetMode="External"/><Relationship Id="rId26" Type="http://schemas.openxmlformats.org/officeDocument/2006/relationships/hyperlink" Target="https://docs.cntd.ru/document/902253617" TargetMode="External"/><Relationship Id="rId231" Type="http://schemas.openxmlformats.org/officeDocument/2006/relationships/hyperlink" Target="https://docs.cntd.ru/document/542662942" TargetMode="External"/><Relationship Id="rId252" Type="http://schemas.openxmlformats.org/officeDocument/2006/relationships/hyperlink" Target="https://docs.cntd.ru/document/564332169" TargetMode="External"/><Relationship Id="rId273" Type="http://schemas.openxmlformats.org/officeDocument/2006/relationships/hyperlink" Target="https://docs.cntd.ru/document/902294476" TargetMode="External"/><Relationship Id="rId294" Type="http://schemas.openxmlformats.org/officeDocument/2006/relationships/hyperlink" Target="https://docs.cntd.ru/document/901959304" TargetMode="External"/><Relationship Id="rId47" Type="http://schemas.openxmlformats.org/officeDocument/2006/relationships/hyperlink" Target="https://docs.cntd.ru/document/542662942" TargetMode="External"/><Relationship Id="rId68" Type="http://schemas.openxmlformats.org/officeDocument/2006/relationships/hyperlink" Target="https://docs.cntd.ru/document/564332169" TargetMode="External"/><Relationship Id="rId89" Type="http://schemas.openxmlformats.org/officeDocument/2006/relationships/hyperlink" Target="https://docs.cntd.ru/document/902294476" TargetMode="External"/><Relationship Id="rId112" Type="http://schemas.openxmlformats.org/officeDocument/2006/relationships/hyperlink" Target="https://docs.cntd.ru/document/564332169" TargetMode="External"/><Relationship Id="rId133" Type="http://schemas.openxmlformats.org/officeDocument/2006/relationships/hyperlink" Target="https://docs.cntd.ru/document/564332169" TargetMode="External"/><Relationship Id="rId154" Type="http://schemas.openxmlformats.org/officeDocument/2006/relationships/hyperlink" Target="https://docs.cntd.ru/document/902290208" TargetMode="External"/><Relationship Id="rId175" Type="http://schemas.openxmlformats.org/officeDocument/2006/relationships/hyperlink" Target="https://docs.cntd.ru/document/902125438" TargetMode="External"/><Relationship Id="rId196" Type="http://schemas.openxmlformats.org/officeDocument/2006/relationships/hyperlink" Target="https://docs.cntd.ru/document/902290189" TargetMode="External"/><Relationship Id="rId200" Type="http://schemas.openxmlformats.org/officeDocument/2006/relationships/hyperlink" Target="https://docs.cntd.ru/document/901751351" TargetMode="External"/><Relationship Id="rId16" Type="http://schemas.openxmlformats.org/officeDocument/2006/relationships/hyperlink" Target="https://docs.cntd.ru/document/902021729" TargetMode="External"/><Relationship Id="rId221" Type="http://schemas.openxmlformats.org/officeDocument/2006/relationships/hyperlink" Target="https://docs.cntd.ru/document/564332169" TargetMode="External"/><Relationship Id="rId242" Type="http://schemas.openxmlformats.org/officeDocument/2006/relationships/hyperlink" Target="https://docs.cntd.ru/document/564332169" TargetMode="External"/><Relationship Id="rId263" Type="http://schemas.openxmlformats.org/officeDocument/2006/relationships/hyperlink" Target="https://docs.cntd.ru/document/902294476" TargetMode="External"/><Relationship Id="rId284" Type="http://schemas.openxmlformats.org/officeDocument/2006/relationships/hyperlink" Target="https://docs.cntd.ru/document/901751351" TargetMode="External"/><Relationship Id="rId37" Type="http://schemas.openxmlformats.org/officeDocument/2006/relationships/hyperlink" Target="https://docs.cntd.ru/document/564332169" TargetMode="External"/><Relationship Id="rId58" Type="http://schemas.openxmlformats.org/officeDocument/2006/relationships/hyperlink" Target="https://docs.cntd.ru/document/542662942" TargetMode="External"/><Relationship Id="rId79" Type="http://schemas.openxmlformats.org/officeDocument/2006/relationships/hyperlink" Target="https://docs.cntd.ru/document/557240575" TargetMode="External"/><Relationship Id="rId102" Type="http://schemas.openxmlformats.org/officeDocument/2006/relationships/hyperlink" Target="https://docs.cntd.ru/document/557240575" TargetMode="External"/><Relationship Id="rId123" Type="http://schemas.openxmlformats.org/officeDocument/2006/relationships/hyperlink" Target="https://docs.cntd.ru/document/902125438" TargetMode="External"/><Relationship Id="rId144" Type="http://schemas.openxmlformats.org/officeDocument/2006/relationships/hyperlink" Target="https://docs.cntd.ru/document/902290208" TargetMode="External"/><Relationship Id="rId90" Type="http://schemas.openxmlformats.org/officeDocument/2006/relationships/hyperlink" Target="https://docs.cntd.ru/document/420287138" TargetMode="External"/><Relationship Id="rId165" Type="http://schemas.openxmlformats.org/officeDocument/2006/relationships/hyperlink" Target="https://docs.cntd.ru/document/542662942" TargetMode="External"/><Relationship Id="rId186" Type="http://schemas.openxmlformats.org/officeDocument/2006/relationships/hyperlink" Target="https://docs.cntd.ru/document/902125438" TargetMode="External"/><Relationship Id="rId211" Type="http://schemas.openxmlformats.org/officeDocument/2006/relationships/hyperlink" Target="https://docs.cntd.ru/document/542662942" TargetMode="External"/><Relationship Id="rId232" Type="http://schemas.openxmlformats.org/officeDocument/2006/relationships/hyperlink" Target="https://docs.cntd.ru/document/564332169" TargetMode="External"/><Relationship Id="rId253" Type="http://schemas.openxmlformats.org/officeDocument/2006/relationships/hyperlink" Target="https://docs.cntd.ru/document/564332169" TargetMode="External"/><Relationship Id="rId274" Type="http://schemas.openxmlformats.org/officeDocument/2006/relationships/hyperlink" Target="https://docs.cntd.ru/document/902290189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docs.cntd.ru/document/902290189" TargetMode="External"/><Relationship Id="rId48" Type="http://schemas.openxmlformats.org/officeDocument/2006/relationships/hyperlink" Target="https://docs.cntd.ru/document/564332169" TargetMode="External"/><Relationship Id="rId69" Type="http://schemas.openxmlformats.org/officeDocument/2006/relationships/hyperlink" Target="https://docs.cntd.ru/document/542662942" TargetMode="External"/><Relationship Id="rId113" Type="http://schemas.openxmlformats.org/officeDocument/2006/relationships/hyperlink" Target="https://docs.cntd.ru/document/542662942" TargetMode="External"/><Relationship Id="rId134" Type="http://schemas.openxmlformats.org/officeDocument/2006/relationships/hyperlink" Target="https://docs.cntd.ru/document/542662942" TargetMode="External"/><Relationship Id="rId80" Type="http://schemas.openxmlformats.org/officeDocument/2006/relationships/hyperlink" Target="https://docs.cntd.ru/document/578304325" TargetMode="External"/><Relationship Id="rId155" Type="http://schemas.openxmlformats.org/officeDocument/2006/relationships/hyperlink" Target="https://docs.cntd.ru/document/564069031" TargetMode="External"/><Relationship Id="rId176" Type="http://schemas.openxmlformats.org/officeDocument/2006/relationships/hyperlink" Target="https://docs.cntd.ru/document/564332169" TargetMode="External"/><Relationship Id="rId197" Type="http://schemas.openxmlformats.org/officeDocument/2006/relationships/hyperlink" Target="https://docs.cntd.ru/document/902294476" TargetMode="External"/><Relationship Id="rId201" Type="http://schemas.openxmlformats.org/officeDocument/2006/relationships/hyperlink" Target="https://docs.cntd.ru/document/564332169" TargetMode="External"/><Relationship Id="rId222" Type="http://schemas.openxmlformats.org/officeDocument/2006/relationships/hyperlink" Target="https://docs.cntd.ru/document/542662942" TargetMode="External"/><Relationship Id="rId243" Type="http://schemas.openxmlformats.org/officeDocument/2006/relationships/hyperlink" Target="https://docs.cntd.ru/document/542662942" TargetMode="External"/><Relationship Id="rId264" Type="http://schemas.openxmlformats.org/officeDocument/2006/relationships/hyperlink" Target="https://docs.cntd.ru/document/564332169" TargetMode="External"/><Relationship Id="rId285" Type="http://schemas.openxmlformats.org/officeDocument/2006/relationships/hyperlink" Target="https://docs.cntd.ru/document/901751351" TargetMode="External"/><Relationship Id="rId17" Type="http://schemas.openxmlformats.org/officeDocument/2006/relationships/hyperlink" Target="https://docs.cntd.ru/document/902105357" TargetMode="External"/><Relationship Id="rId38" Type="http://schemas.openxmlformats.org/officeDocument/2006/relationships/hyperlink" Target="https://docs.cntd.ru/document/564332169" TargetMode="External"/><Relationship Id="rId59" Type="http://schemas.openxmlformats.org/officeDocument/2006/relationships/hyperlink" Target="https://docs.cntd.ru/document/564332169" TargetMode="External"/><Relationship Id="rId103" Type="http://schemas.openxmlformats.org/officeDocument/2006/relationships/hyperlink" Target="https://docs.cntd.ru/document/557240575" TargetMode="External"/><Relationship Id="rId124" Type="http://schemas.openxmlformats.org/officeDocument/2006/relationships/hyperlink" Target="https://docs.cntd.ru/document/564332169" TargetMode="External"/><Relationship Id="rId70" Type="http://schemas.openxmlformats.org/officeDocument/2006/relationships/hyperlink" Target="https://docs.cntd.ru/document/901837748" TargetMode="External"/><Relationship Id="rId91" Type="http://schemas.openxmlformats.org/officeDocument/2006/relationships/hyperlink" Target="https://docs.cntd.ru/document/564069031" TargetMode="External"/><Relationship Id="rId145" Type="http://schemas.openxmlformats.org/officeDocument/2006/relationships/hyperlink" Target="https://docs.cntd.ru/document/564332169" TargetMode="External"/><Relationship Id="rId166" Type="http://schemas.openxmlformats.org/officeDocument/2006/relationships/hyperlink" Target="https://docs.cntd.ru/document/564332169" TargetMode="External"/><Relationship Id="rId187" Type="http://schemas.openxmlformats.org/officeDocument/2006/relationships/hyperlink" Target="https://docs.cntd.ru/document/90229020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cs.cntd.ru/document/902290189" TargetMode="External"/><Relationship Id="rId233" Type="http://schemas.openxmlformats.org/officeDocument/2006/relationships/hyperlink" Target="https://docs.cntd.ru/document/542662942" TargetMode="External"/><Relationship Id="rId254" Type="http://schemas.openxmlformats.org/officeDocument/2006/relationships/hyperlink" Target="https://docs.cntd.ru/document/542662942" TargetMode="External"/><Relationship Id="rId28" Type="http://schemas.openxmlformats.org/officeDocument/2006/relationships/hyperlink" Target="https://docs.cntd.ru/document/902290189" TargetMode="External"/><Relationship Id="rId49" Type="http://schemas.openxmlformats.org/officeDocument/2006/relationships/hyperlink" Target="https://docs.cntd.ru/document/542662942" TargetMode="External"/><Relationship Id="rId114" Type="http://schemas.openxmlformats.org/officeDocument/2006/relationships/hyperlink" Target="https://docs.cntd.ru/document/564332169" TargetMode="External"/><Relationship Id="rId275" Type="http://schemas.openxmlformats.org/officeDocument/2006/relationships/hyperlink" Target="https://docs.cntd.ru/document/902294476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docs.cntd.ru/document/542662942" TargetMode="External"/><Relationship Id="rId81" Type="http://schemas.openxmlformats.org/officeDocument/2006/relationships/hyperlink" Target="https://docs.cntd.ru/document/420287138" TargetMode="External"/><Relationship Id="rId135" Type="http://schemas.openxmlformats.org/officeDocument/2006/relationships/hyperlink" Target="https://docs.cntd.ru/document/902290189" TargetMode="External"/><Relationship Id="rId156" Type="http://schemas.openxmlformats.org/officeDocument/2006/relationships/hyperlink" Target="https://docs.cntd.ru/document/542659099" TargetMode="External"/><Relationship Id="rId177" Type="http://schemas.openxmlformats.org/officeDocument/2006/relationships/hyperlink" Target="https://docs.cntd.ru/document/542662942" TargetMode="External"/><Relationship Id="rId198" Type="http://schemas.openxmlformats.org/officeDocument/2006/relationships/hyperlink" Target="https://docs.cntd.ru/document/902290189" TargetMode="External"/><Relationship Id="rId202" Type="http://schemas.openxmlformats.org/officeDocument/2006/relationships/hyperlink" Target="https://docs.cntd.ru/document/542662942" TargetMode="External"/><Relationship Id="rId223" Type="http://schemas.openxmlformats.org/officeDocument/2006/relationships/hyperlink" Target="https://docs.cntd.ru/document/902290208" TargetMode="External"/><Relationship Id="rId244" Type="http://schemas.openxmlformats.org/officeDocument/2006/relationships/hyperlink" Target="https://docs.cntd.ru/document/564332169" TargetMode="External"/><Relationship Id="rId18" Type="http://schemas.openxmlformats.org/officeDocument/2006/relationships/hyperlink" Target="https://docs.cntd.ru/document/902111488" TargetMode="External"/><Relationship Id="rId39" Type="http://schemas.openxmlformats.org/officeDocument/2006/relationships/hyperlink" Target="https://docs.cntd.ru/document/565286005" TargetMode="External"/><Relationship Id="rId265" Type="http://schemas.openxmlformats.org/officeDocument/2006/relationships/hyperlink" Target="https://docs.cntd.ru/document/901751351" TargetMode="External"/><Relationship Id="rId286" Type="http://schemas.openxmlformats.org/officeDocument/2006/relationships/hyperlink" Target="https://docs.cntd.ru/document/901751351" TargetMode="External"/><Relationship Id="rId50" Type="http://schemas.openxmlformats.org/officeDocument/2006/relationships/hyperlink" Target="https://docs.cntd.ru/document/564332169" TargetMode="External"/><Relationship Id="rId104" Type="http://schemas.openxmlformats.org/officeDocument/2006/relationships/hyperlink" Target="https://docs.cntd.ru/document/578304325" TargetMode="External"/><Relationship Id="rId125" Type="http://schemas.openxmlformats.org/officeDocument/2006/relationships/hyperlink" Target="https://docs.cntd.ru/document/542662942" TargetMode="External"/><Relationship Id="rId146" Type="http://schemas.openxmlformats.org/officeDocument/2006/relationships/hyperlink" Target="https://docs.cntd.ru/document/542662942" TargetMode="External"/><Relationship Id="rId167" Type="http://schemas.openxmlformats.org/officeDocument/2006/relationships/hyperlink" Target="https://docs.cntd.ru/document/542662942" TargetMode="External"/><Relationship Id="rId188" Type="http://schemas.openxmlformats.org/officeDocument/2006/relationships/hyperlink" Target="https://docs.cntd.ru/document/564332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14755</Words>
  <Characters>84110</Characters>
  <Application>Microsoft Office Word</Application>
  <DocSecurity>0</DocSecurity>
  <Lines>700</Lines>
  <Paragraphs>197</Paragraphs>
  <ScaleCrop>false</ScaleCrop>
  <Company/>
  <LinksUpToDate>false</LinksUpToDate>
  <CharactersWithSpaces>98668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2</cp:revision>
  <dcterms:created xsi:type="dcterms:W3CDTF">2022-11-14T03:28:00Z</dcterms:created>
  <dcterms:modified xsi:type="dcterms:W3CDTF">2022-11-14T03:28:00Z</dcterms:modified>
</cp:coreProperties>
</file>