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571" w:rsidRPr="001C6A15" w:rsidRDefault="00246571" w:rsidP="002465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C6A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Фотоотчет осеннего утренника,</w:t>
      </w:r>
    </w:p>
    <w:p w:rsidR="00246571" w:rsidRPr="001C6A15" w:rsidRDefault="00246571" w:rsidP="002465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C6A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 старшей и подготовительной группах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sz w:val="24"/>
          <w:szCs w:val="24"/>
        </w:rPr>
      </w:pPr>
      <w:r w:rsidRPr="001C6A15">
        <w:rPr>
          <w:rFonts w:ascii="Times New Roman" w:hAnsi="Times New Roman" w:cs="Times New Roman"/>
          <w:b/>
          <w:sz w:val="24"/>
          <w:szCs w:val="24"/>
        </w:rPr>
        <w:t>Интеграция образовательных областей:</w:t>
      </w:r>
      <w:r w:rsidRPr="001C6A15">
        <w:rPr>
          <w:rFonts w:ascii="Times New Roman" w:hAnsi="Times New Roman" w:cs="Times New Roman"/>
          <w:sz w:val="24"/>
          <w:szCs w:val="24"/>
        </w:rPr>
        <w:t xml:space="preserve"> речевое развитие, социально-коммуникативное развитие, художественно – эстетическое развитие, физическое развитие, познавательное развитие.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sz w:val="24"/>
          <w:szCs w:val="24"/>
        </w:rPr>
      </w:pPr>
      <w:r w:rsidRPr="001C6A15">
        <w:rPr>
          <w:rFonts w:ascii="Times New Roman" w:hAnsi="Times New Roman" w:cs="Times New Roman"/>
          <w:b/>
          <w:sz w:val="24"/>
          <w:szCs w:val="24"/>
        </w:rPr>
        <w:t>Цель:</w:t>
      </w:r>
      <w:r w:rsidRPr="001C6A15">
        <w:rPr>
          <w:rFonts w:ascii="Times New Roman" w:hAnsi="Times New Roman" w:cs="Times New Roman"/>
          <w:sz w:val="24"/>
          <w:szCs w:val="24"/>
        </w:rPr>
        <w:t xml:space="preserve"> создание у детей праздничное настроение и эмоциональный подъем.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1C6A1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sz w:val="24"/>
          <w:szCs w:val="24"/>
        </w:rPr>
      </w:pPr>
      <w:r w:rsidRPr="001C6A15">
        <w:rPr>
          <w:rFonts w:ascii="Times New Roman" w:hAnsi="Times New Roman" w:cs="Times New Roman"/>
          <w:b/>
          <w:sz w:val="24"/>
          <w:szCs w:val="24"/>
        </w:rPr>
        <w:t>- обучающие:</w:t>
      </w:r>
      <w:r w:rsidRPr="001C6A15">
        <w:rPr>
          <w:rFonts w:ascii="Times New Roman" w:hAnsi="Times New Roman" w:cs="Times New Roman"/>
          <w:sz w:val="24"/>
          <w:szCs w:val="24"/>
        </w:rPr>
        <w:t xml:space="preserve"> учить выразительному чтению стихов, умение видеть, чувствовать передавать красоту природы через исполнение песен и танцев;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sz w:val="24"/>
          <w:szCs w:val="24"/>
        </w:rPr>
      </w:pPr>
      <w:r w:rsidRPr="001C6A15">
        <w:rPr>
          <w:rFonts w:ascii="Times New Roman" w:hAnsi="Times New Roman" w:cs="Times New Roman"/>
          <w:b/>
          <w:sz w:val="24"/>
          <w:szCs w:val="24"/>
        </w:rPr>
        <w:t>- развивающие:</w:t>
      </w:r>
      <w:r w:rsidRPr="001C6A15">
        <w:rPr>
          <w:rFonts w:ascii="Times New Roman" w:hAnsi="Times New Roman" w:cs="Times New Roman"/>
          <w:sz w:val="24"/>
          <w:szCs w:val="24"/>
        </w:rPr>
        <w:t xml:space="preserve"> развивать чувство ритма, внимание, танцевальные движения.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sz w:val="24"/>
          <w:szCs w:val="24"/>
        </w:rPr>
      </w:pPr>
      <w:r w:rsidRPr="001C6A15">
        <w:rPr>
          <w:rFonts w:ascii="Times New Roman" w:hAnsi="Times New Roman" w:cs="Times New Roman"/>
          <w:b/>
          <w:sz w:val="24"/>
          <w:szCs w:val="24"/>
        </w:rPr>
        <w:t>- воспитательные:</w:t>
      </w:r>
      <w:r w:rsidRPr="001C6A15">
        <w:rPr>
          <w:rFonts w:ascii="Times New Roman" w:hAnsi="Times New Roman" w:cs="Times New Roman"/>
          <w:sz w:val="24"/>
          <w:szCs w:val="24"/>
        </w:rPr>
        <w:t xml:space="preserve"> воспитывать любовь и уважение к самому дорогому человеку – матери, способствовать созданию теплых взаимоотношений в семье.</w:t>
      </w:r>
    </w:p>
    <w:p w:rsidR="00246571" w:rsidRPr="001C6A15" w:rsidRDefault="00246571" w:rsidP="00246571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00000" w:rsidRDefault="0024657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229235</wp:posOffset>
            </wp:positionV>
            <wp:extent cx="3095625" cy="2324100"/>
            <wp:effectExtent l="171450" t="133350" r="371475" b="304800"/>
            <wp:wrapThrough wrapText="bothSides">
              <wp:wrapPolygon edited="0">
                <wp:start x="1462" y="-1239"/>
                <wp:lineTo x="399" y="-1062"/>
                <wp:lineTo x="-1196" y="531"/>
                <wp:lineTo x="-1196" y="22131"/>
                <wp:lineTo x="-133" y="24256"/>
                <wp:lineTo x="798" y="24433"/>
                <wp:lineTo x="22198" y="24433"/>
                <wp:lineTo x="22331" y="24433"/>
                <wp:lineTo x="22597" y="24256"/>
                <wp:lineTo x="22996" y="24256"/>
                <wp:lineTo x="24059" y="22131"/>
                <wp:lineTo x="24059" y="1593"/>
                <wp:lineTo x="24192" y="708"/>
                <wp:lineTo x="22597" y="-1062"/>
                <wp:lineTo x="21534" y="-1239"/>
                <wp:lineTo x="1462" y="-1239"/>
              </wp:wrapPolygon>
            </wp:wrapThrough>
            <wp:docPr id="3" name="Рисунок 1" descr="F:\Подгот.гр.-2022-2023г\Учебный 2022-2023г\На сайт -Стецюра Л.Н\Утренник осенн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дгот.гр.-2022-2023г\Учебный 2022-2023г\На сайт -Стецюра Л.Н\Утренник осенний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229235</wp:posOffset>
            </wp:positionV>
            <wp:extent cx="3019425" cy="2266950"/>
            <wp:effectExtent l="171450" t="133350" r="371475" b="304800"/>
            <wp:wrapThrough wrapText="bothSides">
              <wp:wrapPolygon edited="0">
                <wp:start x="1499" y="-1271"/>
                <wp:lineTo x="409" y="-1089"/>
                <wp:lineTo x="-1226" y="545"/>
                <wp:lineTo x="-1090" y="22689"/>
                <wp:lineTo x="273" y="24504"/>
                <wp:lineTo x="818" y="24504"/>
                <wp:lineTo x="22213" y="24504"/>
                <wp:lineTo x="22758" y="24504"/>
                <wp:lineTo x="24121" y="22689"/>
                <wp:lineTo x="23985" y="21963"/>
                <wp:lineTo x="24121" y="19240"/>
                <wp:lineTo x="24121" y="1634"/>
                <wp:lineTo x="24257" y="726"/>
                <wp:lineTo x="22622" y="-1089"/>
                <wp:lineTo x="21532" y="-1271"/>
                <wp:lineTo x="1499" y="-1271"/>
              </wp:wrapPolygon>
            </wp:wrapThrough>
            <wp:docPr id="2" name="Рисунок 2" descr="F:\Подгот.гр.-2022-2023г\Учебный 2022-2023г\На сайт -Стецюра Л.Н\Утренник осенн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дгот.гр.-2022-2023г\Учебный 2022-2023г\На сайт -Стецюра Л.Н\Утренник осенний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6571" w:rsidRDefault="0024657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340995</wp:posOffset>
            </wp:positionV>
            <wp:extent cx="3152775" cy="2362200"/>
            <wp:effectExtent l="19050" t="0" r="9525" b="0"/>
            <wp:wrapThrough wrapText="bothSides">
              <wp:wrapPolygon edited="0">
                <wp:start x="-131" y="0"/>
                <wp:lineTo x="-131" y="21426"/>
                <wp:lineTo x="21665" y="21426"/>
                <wp:lineTo x="21665" y="0"/>
                <wp:lineTo x="-131" y="0"/>
              </wp:wrapPolygon>
            </wp:wrapThrough>
            <wp:docPr id="4" name="Рисунок 3" descr="F:\Подгот.гр.-2022-2023г\Учебный 2022-2023г\На сайт -Стецюра Л.Н\Утренник осенний\IMG-20221102-WA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дгот.гр.-2022-2023г\Учебный 2022-2023г\На сайт -Стецюра Л.Н\Утренник осенний\IMG-20221102-WA0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340995</wp:posOffset>
            </wp:positionV>
            <wp:extent cx="3079115" cy="2314575"/>
            <wp:effectExtent l="19050" t="0" r="6985" b="0"/>
            <wp:wrapThrough wrapText="bothSides">
              <wp:wrapPolygon edited="0">
                <wp:start x="-134" y="0"/>
                <wp:lineTo x="-134" y="21511"/>
                <wp:lineTo x="21649" y="21511"/>
                <wp:lineTo x="21649" y="0"/>
                <wp:lineTo x="-134" y="0"/>
              </wp:wrapPolygon>
            </wp:wrapThrough>
            <wp:docPr id="6" name="Рисунок 5" descr="F:\Подгот.гр.-2022-2023г\Учебный 2022-2023г\На сайт -Стецюра Л.Н\Утренник осенн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дгот.гр.-2022-2023г\Учебный 2022-2023г\На сайт -Стецюра Л.Н\Утренник осенний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-110490</wp:posOffset>
            </wp:positionV>
            <wp:extent cx="5410200" cy="2676525"/>
            <wp:effectExtent l="19050" t="0" r="0" b="0"/>
            <wp:wrapThrough wrapText="bothSides">
              <wp:wrapPolygon edited="0">
                <wp:start x="-76" y="0"/>
                <wp:lineTo x="-76" y="21523"/>
                <wp:lineTo x="21600" y="21523"/>
                <wp:lineTo x="21600" y="0"/>
                <wp:lineTo x="-76" y="0"/>
              </wp:wrapPolygon>
            </wp:wrapThrough>
            <wp:docPr id="7" name="Рисунок 4" descr="F:\Подгот.гр.-2022-2023г\Учебный 2022-2023г\На сайт -Стецюра Л.Н\Утренник осенн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дгот.гр.-2022-2023г\Учебный 2022-2023г\На сайт -Стецюра Л.Н\Утренник осенний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172085</wp:posOffset>
            </wp:positionV>
            <wp:extent cx="5381625" cy="2428875"/>
            <wp:effectExtent l="19050" t="0" r="9525" b="0"/>
            <wp:wrapThrough wrapText="bothSides">
              <wp:wrapPolygon edited="0">
                <wp:start x="-76" y="0"/>
                <wp:lineTo x="-76" y="21515"/>
                <wp:lineTo x="21638" y="21515"/>
                <wp:lineTo x="21638" y="0"/>
                <wp:lineTo x="-76" y="0"/>
              </wp:wrapPolygon>
            </wp:wrapThrough>
            <wp:docPr id="8" name="Рисунок 6" descr="F:\Подгот.гр.-2022-2023г\Учебный 2022-2023г\На сайт -Стецюра Л.Н\Утренник осенн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дгот.гр.-2022-2023г\Учебный 2022-2023г\На сайт -Стецюра Л.Н\Утренник осенний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246380</wp:posOffset>
            </wp:positionV>
            <wp:extent cx="5940425" cy="2676525"/>
            <wp:effectExtent l="19050" t="0" r="3175" b="0"/>
            <wp:wrapThrough wrapText="bothSides">
              <wp:wrapPolygon edited="0">
                <wp:start x="-69" y="0"/>
                <wp:lineTo x="-69" y="21523"/>
                <wp:lineTo x="21612" y="21523"/>
                <wp:lineTo x="21612" y="0"/>
                <wp:lineTo x="-69" y="0"/>
              </wp:wrapPolygon>
            </wp:wrapThrough>
            <wp:docPr id="9" name="Рисунок 7" descr="F:\Подгот.гр.-2022-2023г\Учебный 2022-2023г\На сайт -Стецюра Л.Н\Утренник осенни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дгот.гр.-2022-2023г\Учебный 2022-2023г\На сайт -Стецюра Л.Н\Утренник осенний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-158115</wp:posOffset>
            </wp:positionV>
            <wp:extent cx="3028950" cy="2276475"/>
            <wp:effectExtent l="19050" t="0" r="0" b="0"/>
            <wp:wrapThrough wrapText="bothSides">
              <wp:wrapPolygon edited="0">
                <wp:start x="-136" y="0"/>
                <wp:lineTo x="-136" y="21510"/>
                <wp:lineTo x="21600" y="21510"/>
                <wp:lineTo x="21600" y="0"/>
                <wp:lineTo x="-136" y="0"/>
              </wp:wrapPolygon>
            </wp:wrapThrough>
            <wp:docPr id="12" name="Рисунок 10" descr="F:\Подгот.гр.-2022-2023г\Учебный 2022-2023г\На сайт -Стецюра Л.Н\Утренник осенний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дгот.гр.-2022-2023г\Учебный 2022-2023г\На сайт -Стецюра Л.Н\Утренник осенний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-158115</wp:posOffset>
            </wp:positionV>
            <wp:extent cx="3019425" cy="2266950"/>
            <wp:effectExtent l="19050" t="0" r="9525" b="0"/>
            <wp:wrapThrough wrapText="bothSides">
              <wp:wrapPolygon edited="0">
                <wp:start x="-136" y="0"/>
                <wp:lineTo x="-136" y="21418"/>
                <wp:lineTo x="21668" y="21418"/>
                <wp:lineTo x="21668" y="0"/>
                <wp:lineTo x="-136" y="0"/>
              </wp:wrapPolygon>
            </wp:wrapThrough>
            <wp:docPr id="10" name="Рисунок 8" descr="F:\Подгот.гр.-2022-2023г\Учебный 2022-2023г\На сайт -Стецюра Л.Н\Утренник осенний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дгот.гр.-2022-2023г\Учебный 2022-2023г\На сайт -Стецюра Л.Н\Утренник осенний\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85725</wp:posOffset>
            </wp:positionV>
            <wp:extent cx="5940425" cy="2676525"/>
            <wp:effectExtent l="19050" t="0" r="3175" b="0"/>
            <wp:wrapThrough wrapText="bothSides">
              <wp:wrapPolygon edited="0">
                <wp:start x="-69" y="0"/>
                <wp:lineTo x="-69" y="21523"/>
                <wp:lineTo x="21612" y="21523"/>
                <wp:lineTo x="21612" y="0"/>
                <wp:lineTo x="-69" y="0"/>
              </wp:wrapPolygon>
            </wp:wrapThrough>
            <wp:docPr id="11" name="Рисунок 9" descr="F:\Подгот.гр.-2022-2023г\Учебный 2022-2023г\На сайт -Стецюра Л.Н\Утренник осенн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дгот.гр.-2022-2023г\Учебный 2022-2023г\На сайт -Стецюра Л.Н\Утренник осенний\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A3442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83820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13" name="Рисунок 11" descr="F:\Подгот.гр.-2022-2023г\Учебный 2022-2023г\На сайт -Стецюра Л.Н\Утренник осенн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дгот.гр.-2022-2023г\Учебный 2022-2023г\На сайт -Стецюра Л.Н\Утренник осенний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A3442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180975</wp:posOffset>
            </wp:positionV>
            <wp:extent cx="3209925" cy="2333625"/>
            <wp:effectExtent l="19050" t="0" r="9525" b="0"/>
            <wp:wrapThrough wrapText="bothSides">
              <wp:wrapPolygon edited="0">
                <wp:start x="-128" y="0"/>
                <wp:lineTo x="-128" y="21512"/>
                <wp:lineTo x="21664" y="21512"/>
                <wp:lineTo x="21664" y="0"/>
                <wp:lineTo x="-128" y="0"/>
              </wp:wrapPolygon>
            </wp:wrapThrough>
            <wp:docPr id="14" name="Рисунок 12" descr="F:\Подгот.гр.-2022-2023г\Учебный 2022-2023г\На сайт -Стецюра Л.Н\Утренник осенн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дгот.гр.-2022-2023г\Учебный 2022-2023г\На сайт -Стецюра Л.Н\Утренник осенний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226" b="2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p w:rsidR="00246571" w:rsidRDefault="00246571"/>
    <w:sectPr w:rsidR="00246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46571"/>
    <w:rsid w:val="00246571"/>
    <w:rsid w:val="002A34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5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6571"/>
    <w:rPr>
      <w:b/>
      <w:bCs/>
    </w:rPr>
  </w:style>
  <w:style w:type="paragraph" w:styleId="a5">
    <w:name w:val="No Spacing"/>
    <w:uiPriority w:val="1"/>
    <w:qFormat/>
    <w:rsid w:val="0024657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4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2022-11-06T14:19:00Z</dcterms:created>
  <dcterms:modified xsi:type="dcterms:W3CDTF">2022-11-06T14:35:00Z</dcterms:modified>
</cp:coreProperties>
</file>